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38" w:rsidRDefault="00113638">
      <w:pPr>
        <w:pStyle w:val="ConsPlusTitle"/>
        <w:jc w:val="center"/>
        <w:outlineLvl w:val="0"/>
      </w:pPr>
      <w:bookmarkStart w:id="0" w:name="_GoBack"/>
      <w:bookmarkEnd w:id="0"/>
      <w:r>
        <w:t>КОМИТЕТ СОЦИАЛЬНОЙ ЗАЩИТЫ НАСЕЛЕНИЯ</w:t>
      </w:r>
    </w:p>
    <w:p w:rsidR="00113638" w:rsidRDefault="00113638">
      <w:pPr>
        <w:pStyle w:val="ConsPlusTitle"/>
        <w:jc w:val="center"/>
      </w:pPr>
      <w:r>
        <w:t>НОВГОРОДСКОЙ ОБЛАСТИ</w:t>
      </w:r>
    </w:p>
    <w:p w:rsidR="00113638" w:rsidRDefault="00113638">
      <w:pPr>
        <w:pStyle w:val="ConsPlusTitle"/>
        <w:jc w:val="center"/>
      </w:pPr>
    </w:p>
    <w:p w:rsidR="00113638" w:rsidRDefault="00113638">
      <w:pPr>
        <w:pStyle w:val="ConsPlusTitle"/>
        <w:jc w:val="center"/>
      </w:pPr>
      <w:r>
        <w:t>ПОСТАНОВЛЕНИЕ</w:t>
      </w:r>
    </w:p>
    <w:p w:rsidR="00113638" w:rsidRDefault="00113638">
      <w:pPr>
        <w:pStyle w:val="ConsPlusTitle"/>
        <w:jc w:val="center"/>
      </w:pPr>
      <w:r>
        <w:t>от 5 июня 2012 г. N 14-п</w:t>
      </w:r>
    </w:p>
    <w:p w:rsidR="00113638" w:rsidRDefault="00113638">
      <w:pPr>
        <w:pStyle w:val="ConsPlusTitle"/>
        <w:jc w:val="center"/>
      </w:pPr>
    </w:p>
    <w:p w:rsidR="00113638" w:rsidRDefault="00113638">
      <w:pPr>
        <w:pStyle w:val="ConsPlusTitle"/>
        <w:jc w:val="center"/>
      </w:pPr>
      <w:r>
        <w:t>ОБ УТВЕРЖДЕНИИ АДМИНИСТРАТИВНОГО РЕГЛАМЕНТА</w:t>
      </w:r>
    </w:p>
    <w:p w:rsidR="00113638" w:rsidRDefault="00113638">
      <w:pPr>
        <w:pStyle w:val="ConsPlusNormal"/>
        <w:jc w:val="both"/>
      </w:pPr>
    </w:p>
    <w:p w:rsidR="00113638" w:rsidRDefault="00113638">
      <w:pPr>
        <w:pStyle w:val="ConsPlusNormal"/>
        <w:ind w:firstLine="540"/>
        <w:jc w:val="both"/>
      </w:pPr>
      <w:r>
        <w:t xml:space="preserve">В целях реализации Федерального </w:t>
      </w:r>
      <w:hyperlink r:id="rId5" w:history="1">
        <w:r>
          <w:rPr>
            <w:color w:val="0000FF"/>
          </w:rPr>
          <w:t>закона</w:t>
        </w:r>
      </w:hyperlink>
      <w:r>
        <w:t xml:space="preserve"> от 27 июля 2010 года N 210-ФЗ "Об организации предоставления государственных и муниципальных услуг" комитет социальной защиты населения Новгородской области постановляет:</w:t>
      </w:r>
    </w:p>
    <w:p w:rsidR="00113638" w:rsidRDefault="00113638">
      <w:pPr>
        <w:pStyle w:val="ConsPlusNormal"/>
        <w:jc w:val="both"/>
      </w:pPr>
    </w:p>
    <w:p w:rsidR="00113638" w:rsidRDefault="00113638">
      <w:pPr>
        <w:pStyle w:val="ConsPlusNormal"/>
        <w:ind w:firstLine="540"/>
        <w:jc w:val="both"/>
      </w:pPr>
      <w:r>
        <w:t xml:space="preserve">1. </w:t>
      </w:r>
      <w:proofErr w:type="gramStart"/>
      <w:r>
        <w:t xml:space="preserve">Утвердить прилагаемый Административный </w:t>
      </w:r>
      <w:hyperlink w:anchor="P28" w:history="1">
        <w:r>
          <w:rPr>
            <w:color w:val="0000FF"/>
          </w:rPr>
          <w:t>регламент</w:t>
        </w:r>
      </w:hyperlink>
      <w:r>
        <w:t xml:space="preserve"> комитета социальной защиты населения Новгородской области по предоставлению государственной услуги по назначению и выплате компенсации страховых премий по договору обязательного страхования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 инвалидам, приобретшим транспортные средства через органы социальной защиты населения за собственные средства.</w:t>
      </w:r>
      <w:proofErr w:type="gramEnd"/>
    </w:p>
    <w:p w:rsidR="00113638" w:rsidRDefault="00113638">
      <w:pPr>
        <w:pStyle w:val="ConsPlusNormal"/>
        <w:jc w:val="both"/>
      </w:pPr>
    </w:p>
    <w:p w:rsidR="00113638" w:rsidRDefault="00113638">
      <w:pPr>
        <w:pStyle w:val="ConsPlusNormal"/>
        <w:ind w:firstLine="540"/>
        <w:jc w:val="both"/>
      </w:pPr>
      <w:r>
        <w:t>2. Опубликовать постановление в газете "Новгородские ведомости".</w:t>
      </w:r>
    </w:p>
    <w:p w:rsidR="00113638" w:rsidRDefault="00113638">
      <w:pPr>
        <w:pStyle w:val="ConsPlusNormal"/>
        <w:jc w:val="both"/>
      </w:pPr>
    </w:p>
    <w:p w:rsidR="00113638" w:rsidRDefault="00113638">
      <w:pPr>
        <w:pStyle w:val="ConsPlusNormal"/>
        <w:jc w:val="right"/>
      </w:pPr>
      <w:r>
        <w:t>Председатель комитета</w:t>
      </w:r>
    </w:p>
    <w:p w:rsidR="00113638" w:rsidRDefault="00113638">
      <w:pPr>
        <w:pStyle w:val="ConsPlusNormal"/>
        <w:jc w:val="right"/>
      </w:pPr>
      <w:r>
        <w:t>А.З.ДРЯНИЦИН</w:t>
      </w: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right"/>
        <w:outlineLvl w:val="0"/>
      </w:pPr>
      <w:r>
        <w:t>Утвержден</w:t>
      </w:r>
    </w:p>
    <w:p w:rsidR="00113638" w:rsidRDefault="00113638">
      <w:pPr>
        <w:pStyle w:val="ConsPlusNormal"/>
        <w:jc w:val="right"/>
      </w:pPr>
      <w:r>
        <w:t>постановлением</w:t>
      </w:r>
    </w:p>
    <w:p w:rsidR="00113638" w:rsidRDefault="00113638">
      <w:pPr>
        <w:pStyle w:val="ConsPlusNormal"/>
        <w:jc w:val="right"/>
      </w:pPr>
      <w:r>
        <w:t>комитета социальной защиты населения</w:t>
      </w:r>
    </w:p>
    <w:p w:rsidR="00113638" w:rsidRDefault="00113638">
      <w:pPr>
        <w:pStyle w:val="ConsPlusNormal"/>
        <w:jc w:val="right"/>
      </w:pPr>
      <w:r>
        <w:t>Новгородской области</w:t>
      </w:r>
    </w:p>
    <w:p w:rsidR="00113638" w:rsidRDefault="00113638">
      <w:pPr>
        <w:pStyle w:val="ConsPlusNormal"/>
        <w:jc w:val="right"/>
      </w:pPr>
      <w:r>
        <w:t>от 05.06.2012 N 14-п</w:t>
      </w:r>
    </w:p>
    <w:p w:rsidR="00113638" w:rsidRDefault="00113638">
      <w:pPr>
        <w:pStyle w:val="ConsPlusNormal"/>
        <w:jc w:val="both"/>
      </w:pPr>
    </w:p>
    <w:p w:rsidR="00113638" w:rsidRDefault="00113638">
      <w:pPr>
        <w:pStyle w:val="ConsPlusTitle"/>
        <w:jc w:val="center"/>
      </w:pPr>
      <w:bookmarkStart w:id="1" w:name="P28"/>
      <w:bookmarkEnd w:id="1"/>
      <w:r>
        <w:t>АДМИНИСТРАТИВНЫЙ РЕГЛАМЕНТ</w:t>
      </w:r>
    </w:p>
    <w:p w:rsidR="00113638" w:rsidRDefault="00113638">
      <w:pPr>
        <w:pStyle w:val="ConsPlusTitle"/>
        <w:jc w:val="center"/>
      </w:pPr>
      <w:r>
        <w:t>КОМИТЕТА СОЦИАЛЬНОЙ ЗАЩИТЫ НАСЕЛЕНИЯ НОВГОРОДСКОЙ ОБЛАСТИ</w:t>
      </w:r>
    </w:p>
    <w:p w:rsidR="00113638" w:rsidRDefault="00113638">
      <w:pPr>
        <w:pStyle w:val="ConsPlusTitle"/>
        <w:jc w:val="center"/>
      </w:pPr>
      <w:r>
        <w:t>ПО ПРЕДОСТАВЛЕНИЮ ГОСУДАРСТВЕННОЙ УСЛУГИ ПО НАЗНАЧЕНИЮ</w:t>
      </w:r>
    </w:p>
    <w:p w:rsidR="00113638" w:rsidRDefault="00113638">
      <w:pPr>
        <w:pStyle w:val="ConsPlusTitle"/>
        <w:jc w:val="center"/>
      </w:pPr>
      <w:r>
        <w:t>И ВЫПЛАТЕ КОМПЕНСАЦИИ СТРАХОВЫХ ПРЕМИЙ ПО ДОГОВОРУ</w:t>
      </w:r>
    </w:p>
    <w:p w:rsidR="00113638" w:rsidRDefault="00113638">
      <w:pPr>
        <w:pStyle w:val="ConsPlusTitle"/>
        <w:jc w:val="center"/>
      </w:pPr>
      <w:r>
        <w:t>ОБЯЗАТЕЛЬНОГО СТРАХОВАНИЯ ГРАЖДАНСКОЙ ОТВЕТСТВЕННОСТИ</w:t>
      </w:r>
    </w:p>
    <w:p w:rsidR="00113638" w:rsidRDefault="00113638">
      <w:pPr>
        <w:pStyle w:val="ConsPlusTitle"/>
        <w:jc w:val="center"/>
      </w:pPr>
      <w:proofErr w:type="gramStart"/>
      <w:r>
        <w:t>ВЛАДЕЛЬЦЕВ ТРАНСПОРТНЫХ СРЕДСТВ ИНВАЛИДАМ (В ТОМ ЧИСЛЕ</w:t>
      </w:r>
      <w:proofErr w:type="gramEnd"/>
    </w:p>
    <w:p w:rsidR="00113638" w:rsidRDefault="00113638">
      <w:pPr>
        <w:pStyle w:val="ConsPlusTitle"/>
        <w:jc w:val="center"/>
      </w:pPr>
      <w:proofErr w:type="gramStart"/>
      <w:r>
        <w:t>ДЕТЯМ-ИНВАЛИДАМ), ИМЕЮЩИМ ТРАНСПОРТНЫЕ СРЕДСТВА</w:t>
      </w:r>
      <w:proofErr w:type="gramEnd"/>
    </w:p>
    <w:p w:rsidR="00113638" w:rsidRDefault="00113638">
      <w:pPr>
        <w:pStyle w:val="ConsPlusTitle"/>
        <w:jc w:val="center"/>
      </w:pPr>
      <w:r>
        <w:t>В СООТВЕТСТВИИ С МЕДИЦИНСКИМИ ПОКАЗАНИЯМИ, И ИНВАЛИДАМ,</w:t>
      </w:r>
    </w:p>
    <w:p w:rsidR="00113638" w:rsidRDefault="00113638">
      <w:pPr>
        <w:pStyle w:val="ConsPlusTitle"/>
        <w:jc w:val="center"/>
      </w:pPr>
      <w:proofErr w:type="gramStart"/>
      <w:r>
        <w:t>ПРИОБРЕТШИМ</w:t>
      </w:r>
      <w:proofErr w:type="gramEnd"/>
      <w:r>
        <w:t xml:space="preserve"> ТРАНСПОРТНЫЕ СРЕДСТВА ЧЕРЕЗ ОРГАНЫ СОЦИАЛЬНОЙ</w:t>
      </w:r>
    </w:p>
    <w:p w:rsidR="00113638" w:rsidRDefault="00113638">
      <w:pPr>
        <w:pStyle w:val="ConsPlusTitle"/>
        <w:jc w:val="center"/>
      </w:pPr>
      <w:r>
        <w:t>ЗАЩИТЫ НАСЕЛЕНИЯ ЗА СОБСТВЕННЫЕ СРЕДСТВА</w:t>
      </w:r>
    </w:p>
    <w:p w:rsidR="00113638" w:rsidRDefault="00113638">
      <w:pPr>
        <w:pStyle w:val="ConsPlusNormal"/>
        <w:jc w:val="both"/>
      </w:pPr>
    </w:p>
    <w:p w:rsidR="00113638" w:rsidRDefault="00113638">
      <w:pPr>
        <w:pStyle w:val="ConsPlusNormal"/>
        <w:jc w:val="center"/>
        <w:outlineLvl w:val="1"/>
      </w:pPr>
      <w:r>
        <w:t>1. Общие положения</w:t>
      </w:r>
    </w:p>
    <w:p w:rsidR="00113638" w:rsidRDefault="00113638">
      <w:pPr>
        <w:pStyle w:val="ConsPlusNormal"/>
        <w:jc w:val="both"/>
      </w:pPr>
    </w:p>
    <w:p w:rsidR="00113638" w:rsidRDefault="00113638">
      <w:pPr>
        <w:pStyle w:val="ConsPlusNormal"/>
        <w:jc w:val="center"/>
        <w:outlineLvl w:val="2"/>
      </w:pPr>
      <w:r>
        <w:t>1.1. Предмет регулирования</w:t>
      </w:r>
    </w:p>
    <w:p w:rsidR="00113638" w:rsidRDefault="00113638">
      <w:pPr>
        <w:pStyle w:val="ConsPlusNormal"/>
        <w:jc w:val="both"/>
      </w:pPr>
    </w:p>
    <w:p w:rsidR="00113638" w:rsidRDefault="00113638">
      <w:pPr>
        <w:pStyle w:val="ConsPlusNormal"/>
        <w:ind w:firstLine="540"/>
        <w:jc w:val="both"/>
      </w:pPr>
      <w:proofErr w:type="gramStart"/>
      <w:r>
        <w:t xml:space="preserve">Административный регламент комитета социальной защиты населения Новгородской области по предоставлению государственной услуги по назначению и выплате компенсации страховых премий по договору обязательного страхования гражданской ответственности владельцев транспортных средств (далее - компенсация страховой премии) инвалидам (в том </w:t>
      </w:r>
      <w:r>
        <w:lastRenderedPageBreak/>
        <w:t>числе детям-инвалидам), имеющим транспортные средства в соответствии с медицинскими показаниями, и инвалидам, приобретшим транспортные средства через органы социальной защиты населения за собственные средства (далее соответственно</w:t>
      </w:r>
      <w:proofErr w:type="gramEnd"/>
      <w:r>
        <w:t xml:space="preserve"> - административный регламент, государственная услуга), определяет порядок предоставления государственной услуги и последовательность действий (административных процедур) по назначению и выплате компенсации страховой премии в размере 50 процентов от уплаченной инвалидами (в том числе детьми-инвалидами) страховой премии по договору обязательного страхования гражданской ответственности владельцев транспортных средств, сроки и последовательность действий при ее предоставлении.</w:t>
      </w:r>
    </w:p>
    <w:p w:rsidR="00113638" w:rsidRDefault="00113638">
      <w:pPr>
        <w:pStyle w:val="ConsPlusNormal"/>
        <w:ind w:firstLine="540"/>
        <w:jc w:val="both"/>
      </w:pPr>
      <w:r>
        <w:t>Административный регламент разработан в целях повышения качества предоставления и информационной доступности государственной услуги, а также создания комфортных условий для граждан, обращающихся по вопросу предоставления государственной услуги (далее - получатели государственной услуги).</w:t>
      </w:r>
    </w:p>
    <w:p w:rsidR="00113638" w:rsidRDefault="00113638">
      <w:pPr>
        <w:pStyle w:val="ConsPlusNormal"/>
        <w:jc w:val="both"/>
      </w:pPr>
    </w:p>
    <w:p w:rsidR="00113638" w:rsidRDefault="00113638">
      <w:pPr>
        <w:pStyle w:val="ConsPlusNormal"/>
        <w:jc w:val="center"/>
        <w:outlineLvl w:val="2"/>
      </w:pPr>
      <w:r>
        <w:t>1.2. Круг заявителей</w:t>
      </w:r>
    </w:p>
    <w:p w:rsidR="00113638" w:rsidRDefault="00113638">
      <w:pPr>
        <w:pStyle w:val="ConsPlusNormal"/>
        <w:jc w:val="both"/>
      </w:pPr>
    </w:p>
    <w:p w:rsidR="00113638" w:rsidRDefault="00113638">
      <w:pPr>
        <w:pStyle w:val="ConsPlusNormal"/>
        <w:ind w:firstLine="540"/>
        <w:jc w:val="both"/>
      </w:pPr>
      <w:r>
        <w:t>Получателями государственной услуги являются:</w:t>
      </w:r>
    </w:p>
    <w:p w:rsidR="00113638" w:rsidRDefault="00113638">
      <w:pPr>
        <w:pStyle w:val="ConsPlusNormal"/>
        <w:ind w:firstLine="540"/>
        <w:jc w:val="both"/>
      </w:pPr>
      <w:r>
        <w:t>а) инвалиды, в том числе дети-инвалиды, имеющие транспортные средства в соответствии с медицинскими показаниями;</w:t>
      </w:r>
    </w:p>
    <w:p w:rsidR="00113638" w:rsidRDefault="00113638">
      <w:pPr>
        <w:pStyle w:val="ConsPlusNormal"/>
        <w:ind w:firstLine="540"/>
        <w:jc w:val="both"/>
      </w:pPr>
      <w:r>
        <w:t>б) инвалиды, приобретшие транспортные средства за собственные средства через органы социальной защиты населения.</w:t>
      </w:r>
    </w:p>
    <w:p w:rsidR="00113638" w:rsidRDefault="00113638">
      <w:pPr>
        <w:pStyle w:val="ConsPlusNormal"/>
        <w:ind w:firstLine="540"/>
        <w:jc w:val="both"/>
      </w:pPr>
      <w:r>
        <w:t>От имени физического лица с заявлением о предоставлении государственной услуги может обратиться его законный представитель, далее также именуемый заявителем. Он предъявляет документ, удостоверяющий его личность, представляет (прилагает к заявлению) документ, подтверждающий полномочия на обращение с заявлением о предоставлении государственной услуги (подлинник или нотариально заверенную копию).</w:t>
      </w:r>
    </w:p>
    <w:p w:rsidR="00113638" w:rsidRDefault="00113638">
      <w:pPr>
        <w:pStyle w:val="ConsPlusNormal"/>
        <w:jc w:val="both"/>
      </w:pPr>
    </w:p>
    <w:p w:rsidR="00113638" w:rsidRDefault="00113638">
      <w:pPr>
        <w:pStyle w:val="ConsPlusNormal"/>
        <w:jc w:val="center"/>
        <w:outlineLvl w:val="2"/>
      </w:pPr>
      <w:r>
        <w:t>1.3. Порядок информирования о предоставлении</w:t>
      </w:r>
    </w:p>
    <w:p w:rsidR="00113638" w:rsidRDefault="00113638">
      <w:pPr>
        <w:pStyle w:val="ConsPlusNormal"/>
        <w:jc w:val="center"/>
      </w:pPr>
      <w:r>
        <w:t>государственной услуги</w:t>
      </w:r>
    </w:p>
    <w:p w:rsidR="00113638" w:rsidRDefault="00113638">
      <w:pPr>
        <w:pStyle w:val="ConsPlusNormal"/>
        <w:jc w:val="both"/>
      </w:pPr>
    </w:p>
    <w:p w:rsidR="00113638" w:rsidRDefault="00113638">
      <w:pPr>
        <w:pStyle w:val="ConsPlusNormal"/>
        <w:ind w:firstLine="540"/>
        <w:jc w:val="both"/>
      </w:pPr>
      <w:r>
        <w:t>Информация о порядке предоставления государственной услуги предоставляется:</w:t>
      </w:r>
    </w:p>
    <w:p w:rsidR="00113638" w:rsidRDefault="00113638">
      <w:pPr>
        <w:pStyle w:val="ConsPlusNormal"/>
        <w:ind w:firstLine="540"/>
        <w:jc w:val="both"/>
      </w:pPr>
      <w:r>
        <w:t>непосредственно должностным лицом комитета социальной защиты населения Новгородской области (далее - Комитет), ответственным за предоставление государственной услуги, при личном либо письменном обращении заинтересованных лиц;</w:t>
      </w:r>
    </w:p>
    <w:p w:rsidR="00113638" w:rsidRDefault="00113638">
      <w:pPr>
        <w:pStyle w:val="ConsPlusNormal"/>
        <w:ind w:firstLine="540"/>
        <w:jc w:val="both"/>
      </w:pPr>
      <w:r>
        <w:t>с использованием средств почтовой, телефонной связи и электронной почты;</w:t>
      </w:r>
    </w:p>
    <w:p w:rsidR="00113638" w:rsidRDefault="00113638">
      <w:pPr>
        <w:pStyle w:val="ConsPlusNormal"/>
        <w:ind w:firstLine="540"/>
        <w:jc w:val="both"/>
      </w:pPr>
      <w: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113638" w:rsidRDefault="00113638">
      <w:pPr>
        <w:pStyle w:val="ConsPlusNormal"/>
        <w:ind w:firstLine="540"/>
        <w:jc w:val="both"/>
      </w:pPr>
      <w:r>
        <w:t>посредством размещения сведений на информационных стендах.</w:t>
      </w:r>
    </w:p>
    <w:p w:rsidR="00113638" w:rsidRDefault="00113638">
      <w:pPr>
        <w:pStyle w:val="ConsPlusNormal"/>
        <w:ind w:firstLine="540"/>
        <w:jc w:val="both"/>
      </w:pPr>
      <w:r>
        <w:t>Почтовый адрес Комитета для направления документов и обращений: Великая ул., д. 8, Великий Новгород, Россия, 173001.</w:t>
      </w:r>
    </w:p>
    <w:p w:rsidR="00113638" w:rsidRDefault="00113638">
      <w:pPr>
        <w:pStyle w:val="ConsPlusNormal"/>
        <w:ind w:firstLine="540"/>
        <w:jc w:val="both"/>
      </w:pPr>
      <w:r>
        <w:t>Электронный адрес Комитета для направления обращений: connect_06@mail.ru, social53@gmail.com.</w:t>
      </w:r>
    </w:p>
    <w:p w:rsidR="00113638" w:rsidRDefault="00113638">
      <w:pPr>
        <w:pStyle w:val="ConsPlusNormal"/>
        <w:ind w:firstLine="540"/>
        <w:jc w:val="both"/>
      </w:pPr>
      <w:r>
        <w:t>Официальный сайт Администрации области: http://region.adm.nov.ru, раздел "Социальная сфера";</w:t>
      </w:r>
    </w:p>
    <w:p w:rsidR="00113638" w:rsidRDefault="00113638">
      <w:pPr>
        <w:pStyle w:val="ConsPlusNormal"/>
        <w:ind w:firstLine="540"/>
        <w:jc w:val="both"/>
      </w:pPr>
      <w:r>
        <w:t>портал государственных и муниципальных услуг Новгородской области: http://pgu.nov.ru.</w:t>
      </w:r>
    </w:p>
    <w:p w:rsidR="00113638" w:rsidRDefault="00113638">
      <w:pPr>
        <w:pStyle w:val="ConsPlusNormal"/>
        <w:ind w:firstLine="540"/>
        <w:jc w:val="both"/>
      </w:pPr>
      <w:r>
        <w:t>Телефоны Комитета для справок (консультаций):</w:t>
      </w:r>
    </w:p>
    <w:p w:rsidR="00113638" w:rsidRDefault="00113638">
      <w:pPr>
        <w:pStyle w:val="ConsPlusNormal"/>
        <w:ind w:firstLine="540"/>
        <w:jc w:val="both"/>
      </w:pPr>
      <w:r>
        <w:t>приемная: (8-816-2)77-52-96, факс (816-2)73-86-82;</w:t>
      </w:r>
    </w:p>
    <w:p w:rsidR="00113638" w:rsidRDefault="00113638">
      <w:pPr>
        <w:pStyle w:val="ConsPlusNormal"/>
        <w:ind w:firstLine="540"/>
        <w:jc w:val="both"/>
      </w:pPr>
      <w:r>
        <w:t>начальник отдела по проблемам пожилых людей, ветеранов и инвалидов: (8-816-2)73-13-02;</w:t>
      </w:r>
    </w:p>
    <w:p w:rsidR="00113638" w:rsidRDefault="00113638">
      <w:pPr>
        <w:pStyle w:val="ConsPlusNormal"/>
        <w:ind w:firstLine="540"/>
        <w:jc w:val="both"/>
      </w:pPr>
      <w:r>
        <w:t>специалисты отдела по проблемам пожилых людей, ветеранов и инвалидов: (8-816-2)77-52-95.</w:t>
      </w:r>
    </w:p>
    <w:p w:rsidR="00113638" w:rsidRDefault="00113638">
      <w:pPr>
        <w:pStyle w:val="ConsPlusNormal"/>
        <w:ind w:firstLine="540"/>
        <w:jc w:val="both"/>
      </w:pPr>
      <w:r>
        <w:t>График приема граждан должностными лицами Комитета:</w:t>
      </w:r>
    </w:p>
    <w:p w:rsidR="00113638" w:rsidRDefault="00113638">
      <w:pPr>
        <w:pStyle w:val="ConsPlusNormal"/>
        <w:jc w:val="both"/>
      </w:pPr>
    </w:p>
    <w:p w:rsidR="00113638" w:rsidRDefault="00113638">
      <w:pPr>
        <w:pStyle w:val="ConsPlusCell"/>
        <w:jc w:val="both"/>
      </w:pPr>
      <w:r>
        <w:t xml:space="preserve">        понедельник         8.30 - 17.30, перерыв 13.00 - 14.00</w:t>
      </w:r>
    </w:p>
    <w:p w:rsidR="00113638" w:rsidRDefault="00113638">
      <w:pPr>
        <w:pStyle w:val="ConsPlusCell"/>
        <w:jc w:val="both"/>
      </w:pPr>
      <w:r>
        <w:t xml:space="preserve">        вторник             8.30 - 17.30, перерыв 13.00 - 14.00</w:t>
      </w:r>
    </w:p>
    <w:p w:rsidR="00113638" w:rsidRDefault="00113638">
      <w:pPr>
        <w:pStyle w:val="ConsPlusCell"/>
        <w:jc w:val="both"/>
      </w:pPr>
      <w:r>
        <w:lastRenderedPageBreak/>
        <w:t xml:space="preserve">        среда               8.30 - 17.30, перерыв 13.00 - 14.00</w:t>
      </w:r>
    </w:p>
    <w:p w:rsidR="00113638" w:rsidRDefault="00113638">
      <w:pPr>
        <w:pStyle w:val="ConsPlusCell"/>
        <w:jc w:val="both"/>
      </w:pPr>
      <w:r>
        <w:t xml:space="preserve">        четверг             8.30 - 17.30, перерыв 13.00 - 14.00</w:t>
      </w:r>
    </w:p>
    <w:p w:rsidR="00113638" w:rsidRDefault="00113638">
      <w:pPr>
        <w:pStyle w:val="ConsPlusCell"/>
        <w:jc w:val="both"/>
      </w:pPr>
      <w:r>
        <w:t xml:space="preserve">        пятница             8.30 - 17.30, перерыв 13.00 - 14.00</w:t>
      </w:r>
    </w:p>
    <w:p w:rsidR="00113638" w:rsidRDefault="00113638">
      <w:pPr>
        <w:pStyle w:val="ConsPlusCell"/>
        <w:jc w:val="both"/>
      </w:pPr>
      <w:r>
        <w:t xml:space="preserve">        суббота             выходной день</w:t>
      </w:r>
    </w:p>
    <w:p w:rsidR="00113638" w:rsidRDefault="00113638">
      <w:pPr>
        <w:pStyle w:val="ConsPlusCell"/>
        <w:jc w:val="both"/>
      </w:pPr>
      <w:r>
        <w:t xml:space="preserve">        воскресенье         выходной день.</w:t>
      </w:r>
    </w:p>
    <w:p w:rsidR="00113638" w:rsidRDefault="00113638">
      <w:pPr>
        <w:pStyle w:val="ConsPlusNormal"/>
        <w:jc w:val="both"/>
      </w:pPr>
    </w:p>
    <w:p w:rsidR="00113638" w:rsidRDefault="00113638">
      <w:pPr>
        <w:pStyle w:val="ConsPlusNormal"/>
        <w:ind w:firstLine="540"/>
        <w:jc w:val="both"/>
      </w:pPr>
      <w:r>
        <w:t xml:space="preserve">Консультирование по вопросам предоставления государственной услуги предоставляется специалистами </w:t>
      </w:r>
      <w:proofErr w:type="gramStart"/>
      <w:r>
        <w:t>Комитета</w:t>
      </w:r>
      <w:proofErr w:type="gramEnd"/>
      <w:r>
        <w:t xml:space="preserve"> как в устной, так и в письменной форме бесплатно.</w:t>
      </w:r>
    </w:p>
    <w:p w:rsidR="00113638" w:rsidRDefault="00113638">
      <w:pPr>
        <w:pStyle w:val="ConsPlusNormal"/>
        <w:ind w:firstLine="540"/>
        <w:jc w:val="both"/>
      </w:pPr>
      <w:r>
        <w:t>Основными требованиями к информированию заявителей являются:</w:t>
      </w:r>
    </w:p>
    <w:p w:rsidR="00113638" w:rsidRDefault="00113638">
      <w:pPr>
        <w:pStyle w:val="ConsPlusNormal"/>
        <w:ind w:firstLine="540"/>
        <w:jc w:val="both"/>
      </w:pPr>
      <w:r>
        <w:t>достоверность предоставляемой информации;</w:t>
      </w:r>
    </w:p>
    <w:p w:rsidR="00113638" w:rsidRDefault="00113638">
      <w:pPr>
        <w:pStyle w:val="ConsPlusNormal"/>
        <w:ind w:firstLine="540"/>
        <w:jc w:val="both"/>
      </w:pPr>
      <w:r>
        <w:t>четкость изложения информации;</w:t>
      </w:r>
    </w:p>
    <w:p w:rsidR="00113638" w:rsidRDefault="00113638">
      <w:pPr>
        <w:pStyle w:val="ConsPlusNormal"/>
        <w:ind w:firstLine="540"/>
        <w:jc w:val="both"/>
      </w:pPr>
      <w:r>
        <w:t>полнота информирования;</w:t>
      </w:r>
    </w:p>
    <w:p w:rsidR="00113638" w:rsidRDefault="00113638">
      <w:pPr>
        <w:pStyle w:val="ConsPlusNormal"/>
        <w:ind w:firstLine="540"/>
        <w:jc w:val="both"/>
      </w:pPr>
      <w:r>
        <w:t>наглядность форм предоставляемой информации;</w:t>
      </w:r>
    </w:p>
    <w:p w:rsidR="00113638" w:rsidRDefault="00113638">
      <w:pPr>
        <w:pStyle w:val="ConsPlusNormal"/>
        <w:ind w:firstLine="540"/>
        <w:jc w:val="both"/>
      </w:pPr>
      <w:r>
        <w:t>удобство и доступность получения информации;</w:t>
      </w:r>
    </w:p>
    <w:p w:rsidR="00113638" w:rsidRDefault="00113638">
      <w:pPr>
        <w:pStyle w:val="ConsPlusNormal"/>
        <w:ind w:firstLine="540"/>
        <w:jc w:val="both"/>
      </w:pPr>
      <w:r>
        <w:t>оперативность предоставления информации.</w:t>
      </w:r>
    </w:p>
    <w:p w:rsidR="00113638" w:rsidRDefault="00113638">
      <w:pPr>
        <w:pStyle w:val="ConsPlusNormal"/>
        <w:ind w:firstLine="540"/>
        <w:jc w:val="both"/>
      </w:pPr>
      <w:r>
        <w:t>При консультировании граждан по телефону должностное лицо, сняв трубку, должно представиться и назвать:</w:t>
      </w:r>
    </w:p>
    <w:p w:rsidR="00113638" w:rsidRDefault="00113638">
      <w:pPr>
        <w:pStyle w:val="ConsPlusNormal"/>
        <w:ind w:firstLine="540"/>
        <w:jc w:val="both"/>
      </w:pPr>
      <w:r>
        <w:t>наименование органа (организации);</w:t>
      </w:r>
    </w:p>
    <w:p w:rsidR="00113638" w:rsidRDefault="00113638">
      <w:pPr>
        <w:pStyle w:val="ConsPlusNormal"/>
        <w:ind w:firstLine="540"/>
        <w:jc w:val="both"/>
      </w:pPr>
      <w:r>
        <w:t>должность;</w:t>
      </w:r>
    </w:p>
    <w:p w:rsidR="00113638" w:rsidRDefault="00113638">
      <w:pPr>
        <w:pStyle w:val="ConsPlusNormal"/>
        <w:ind w:firstLine="540"/>
        <w:jc w:val="both"/>
      </w:pPr>
      <w:r>
        <w:t>фамилию, имя, отчество.</w:t>
      </w:r>
    </w:p>
    <w:p w:rsidR="00113638" w:rsidRDefault="00113638">
      <w:pPr>
        <w:pStyle w:val="ConsPlusNormal"/>
        <w:ind w:firstLine="540"/>
        <w:jc w:val="both"/>
      </w:pPr>
      <w:r>
        <w:t>Во время разговора должностное лицо (лично или по телефону) обязано относиться к обратившимся гражданам корректно и внимательно, не унижая их чести и достоинства, произносить слова четко, не допускать "параллельных" разговоров с окружающими людьми.</w:t>
      </w:r>
    </w:p>
    <w:p w:rsidR="00113638" w:rsidRDefault="00113638">
      <w:pPr>
        <w:pStyle w:val="ConsPlusNormal"/>
        <w:ind w:firstLine="540"/>
        <w:jc w:val="both"/>
      </w:pPr>
      <w:r>
        <w:t>Должностное лицо обязано в соответствии с поступившим запросом представлять информацию по следующим вопросам:</w:t>
      </w:r>
    </w:p>
    <w:p w:rsidR="00113638" w:rsidRDefault="00113638">
      <w:pPr>
        <w:pStyle w:val="ConsPlusNormal"/>
        <w:ind w:firstLine="540"/>
        <w:jc w:val="both"/>
      </w:pPr>
      <w:r>
        <w:t>наименование, местоположение и режим работы уполномоченного органа, в который следует обращаться с документами для предоставления государственной услуги;</w:t>
      </w:r>
    </w:p>
    <w:p w:rsidR="00113638" w:rsidRDefault="00113638">
      <w:pPr>
        <w:pStyle w:val="ConsPlusNormal"/>
        <w:ind w:firstLine="540"/>
        <w:jc w:val="both"/>
      </w:pPr>
      <w:r>
        <w:t>о перечне необходимых документов для предоставления государственной услуги;</w:t>
      </w:r>
    </w:p>
    <w:p w:rsidR="00113638" w:rsidRDefault="00113638">
      <w:pPr>
        <w:pStyle w:val="ConsPlusNormal"/>
        <w:ind w:firstLine="540"/>
        <w:jc w:val="both"/>
      </w:pPr>
      <w:r>
        <w:t>о перечне оснований для отказа в предоставлении государственной услуги.</w:t>
      </w:r>
    </w:p>
    <w:p w:rsidR="00113638" w:rsidRDefault="00113638">
      <w:pPr>
        <w:pStyle w:val="ConsPlusNormal"/>
        <w:ind w:firstLine="540"/>
        <w:jc w:val="both"/>
      </w:pPr>
      <w:r>
        <w:t>Иные вопросы рассматриваются должностным лицом только на основании личного или письменного обращения гражданина.</w:t>
      </w:r>
    </w:p>
    <w:p w:rsidR="00113638" w:rsidRDefault="00113638">
      <w:pPr>
        <w:pStyle w:val="ConsPlusNormal"/>
        <w:ind w:firstLine="540"/>
        <w:jc w:val="both"/>
      </w:pPr>
      <w:r>
        <w:t>При консультировании по письменным обращениям граждан должностное лицо готовит разъяснения в пределах установленной компетенции.</w:t>
      </w:r>
    </w:p>
    <w:p w:rsidR="00113638" w:rsidRDefault="00113638">
      <w:pPr>
        <w:pStyle w:val="ConsPlusNormal"/>
        <w:ind w:firstLine="540"/>
        <w:jc w:val="both"/>
      </w:pPr>
      <w:r>
        <w:t>Ответ на обращение направляется почтой в адрес заявителя в срок, не превышающий 30 дней с момента поступления письменного обращения.</w:t>
      </w:r>
    </w:p>
    <w:p w:rsidR="00113638" w:rsidRDefault="00113638">
      <w:pPr>
        <w:pStyle w:val="ConsPlusNormal"/>
        <w:ind w:firstLine="540"/>
        <w:jc w:val="both"/>
      </w:pPr>
      <w:r>
        <w:t xml:space="preserve">В любое время с момента приема документов, указанных в </w:t>
      </w:r>
      <w:hyperlink w:anchor="P148" w:history="1">
        <w:r>
          <w:rPr>
            <w:color w:val="0000FF"/>
          </w:rPr>
          <w:t>пункте 2.6</w:t>
        </w:r>
      </w:hyperlink>
      <w:r>
        <w:t xml:space="preserve"> административного регламента, заявитель имеет право на получение сведений о прохождении процедуры предоставления государственной услуги по телефону либо при посещении комитета.</w:t>
      </w:r>
    </w:p>
    <w:p w:rsidR="00113638" w:rsidRDefault="00113638">
      <w:pPr>
        <w:pStyle w:val="ConsPlusNormal"/>
        <w:ind w:firstLine="540"/>
        <w:jc w:val="both"/>
      </w:pPr>
      <w:r>
        <w:t>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113638" w:rsidRDefault="00113638">
      <w:pPr>
        <w:pStyle w:val="ConsPlusNormal"/>
        <w:jc w:val="both"/>
      </w:pPr>
    </w:p>
    <w:p w:rsidR="00113638" w:rsidRDefault="00113638">
      <w:pPr>
        <w:pStyle w:val="ConsPlusNormal"/>
        <w:jc w:val="center"/>
        <w:outlineLvl w:val="1"/>
      </w:pPr>
      <w:r>
        <w:t>2. Стандарт предоставления государственной услуги</w:t>
      </w:r>
    </w:p>
    <w:p w:rsidR="00113638" w:rsidRDefault="00113638">
      <w:pPr>
        <w:pStyle w:val="ConsPlusNormal"/>
        <w:jc w:val="both"/>
      </w:pPr>
    </w:p>
    <w:p w:rsidR="00113638" w:rsidRDefault="00113638">
      <w:pPr>
        <w:pStyle w:val="ConsPlusNormal"/>
        <w:jc w:val="center"/>
        <w:outlineLvl w:val="2"/>
      </w:pPr>
      <w:r>
        <w:t>2.1. Наименование государственной услуги</w:t>
      </w:r>
    </w:p>
    <w:p w:rsidR="00113638" w:rsidRDefault="00113638">
      <w:pPr>
        <w:pStyle w:val="ConsPlusNormal"/>
        <w:jc w:val="both"/>
      </w:pPr>
    </w:p>
    <w:p w:rsidR="00113638" w:rsidRDefault="00113638">
      <w:pPr>
        <w:pStyle w:val="ConsPlusNormal"/>
        <w:ind w:firstLine="540"/>
        <w:jc w:val="both"/>
      </w:pPr>
      <w:r>
        <w:t>Государственная услуга по назначению и выплате компенсации страховых премий по договору обязательного страхования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 инвалидам, приобретшим транспортные средства через органы социальной защиты населения за собственные средства.</w:t>
      </w:r>
    </w:p>
    <w:p w:rsidR="00113638" w:rsidRDefault="00113638">
      <w:pPr>
        <w:pStyle w:val="ConsPlusNormal"/>
        <w:jc w:val="both"/>
      </w:pPr>
    </w:p>
    <w:p w:rsidR="00113638" w:rsidRDefault="00113638">
      <w:pPr>
        <w:pStyle w:val="ConsPlusNormal"/>
        <w:jc w:val="center"/>
        <w:outlineLvl w:val="2"/>
      </w:pPr>
      <w:r>
        <w:t>2.2. Наименование государственного органа, предоставляющего</w:t>
      </w:r>
    </w:p>
    <w:p w:rsidR="00113638" w:rsidRDefault="00113638">
      <w:pPr>
        <w:pStyle w:val="ConsPlusNormal"/>
        <w:jc w:val="center"/>
      </w:pPr>
      <w:r>
        <w:t>государственную услугу</w:t>
      </w:r>
    </w:p>
    <w:p w:rsidR="00113638" w:rsidRDefault="00113638">
      <w:pPr>
        <w:pStyle w:val="ConsPlusNormal"/>
        <w:jc w:val="both"/>
      </w:pPr>
    </w:p>
    <w:p w:rsidR="00113638" w:rsidRDefault="00113638">
      <w:pPr>
        <w:pStyle w:val="ConsPlusNormal"/>
        <w:ind w:firstLine="540"/>
        <w:jc w:val="both"/>
      </w:pPr>
      <w:r>
        <w:t>Государственная услуга предоставляется Комитетом.</w:t>
      </w:r>
    </w:p>
    <w:p w:rsidR="00113638" w:rsidRDefault="00113638">
      <w:pPr>
        <w:pStyle w:val="ConsPlusNormal"/>
        <w:ind w:firstLine="540"/>
        <w:jc w:val="both"/>
      </w:pPr>
      <w:r>
        <w:lastRenderedPageBreak/>
        <w:t xml:space="preserve">В процессе предоставления государственной услуги Комитетом осуществляется взаимодействие </w:t>
      </w:r>
      <w:proofErr w:type="gramStart"/>
      <w:r>
        <w:t>с</w:t>
      </w:r>
      <w:proofErr w:type="gramEnd"/>
      <w:r>
        <w:t>:</w:t>
      </w:r>
    </w:p>
    <w:p w:rsidR="00113638" w:rsidRDefault="00113638">
      <w:pPr>
        <w:pStyle w:val="ConsPlusNormal"/>
        <w:ind w:firstLine="540"/>
        <w:jc w:val="both"/>
      </w:pPr>
      <w:r>
        <w:t>комитетом финансов Новгородской области;</w:t>
      </w:r>
    </w:p>
    <w:p w:rsidR="00113638" w:rsidRDefault="00113638">
      <w:pPr>
        <w:pStyle w:val="ConsPlusNormal"/>
        <w:ind w:firstLine="540"/>
        <w:jc w:val="both"/>
      </w:pPr>
      <w:r>
        <w:t>кредитными организациями.</w:t>
      </w:r>
    </w:p>
    <w:p w:rsidR="00113638" w:rsidRDefault="00113638">
      <w:pPr>
        <w:pStyle w:val="ConsPlusNormal"/>
        <w:jc w:val="both"/>
      </w:pPr>
    </w:p>
    <w:p w:rsidR="00113638" w:rsidRDefault="00113638">
      <w:pPr>
        <w:pStyle w:val="ConsPlusNormal"/>
        <w:jc w:val="center"/>
        <w:outlineLvl w:val="2"/>
      </w:pPr>
      <w:bookmarkStart w:id="2" w:name="P116"/>
      <w:bookmarkEnd w:id="2"/>
      <w:r>
        <w:t>2.3. Результат предоставления государственной услуги</w:t>
      </w:r>
    </w:p>
    <w:p w:rsidR="00113638" w:rsidRDefault="00113638">
      <w:pPr>
        <w:pStyle w:val="ConsPlusNormal"/>
        <w:jc w:val="both"/>
      </w:pPr>
    </w:p>
    <w:p w:rsidR="00113638" w:rsidRDefault="00113638">
      <w:pPr>
        <w:pStyle w:val="ConsPlusNormal"/>
        <w:ind w:firstLine="540"/>
        <w:jc w:val="both"/>
      </w:pPr>
      <w:r>
        <w:t>Результатом предоставления государственной услуги является:</w:t>
      </w:r>
    </w:p>
    <w:p w:rsidR="00113638" w:rsidRDefault="00113638">
      <w:pPr>
        <w:pStyle w:val="ConsPlusNormal"/>
        <w:ind w:firstLine="540"/>
        <w:jc w:val="both"/>
      </w:pPr>
      <w:r>
        <w:t>предоставление государственной услуги - назначение и выплата компенсации страховой премии по договору обязательного страхования гражданской ответственности владельцев транспортных средств инвалидам (в том числе детям-инвалидам), имеющим транспортные средства в соответствии с медицинскими показаниями, и инвалидам, приобретшим транспортные средства через органы социальной защиты населения за собственные средства;</w:t>
      </w:r>
    </w:p>
    <w:p w:rsidR="00113638" w:rsidRDefault="00113638">
      <w:pPr>
        <w:pStyle w:val="ConsPlusNormal"/>
        <w:ind w:firstLine="540"/>
        <w:jc w:val="both"/>
      </w:pPr>
      <w:r>
        <w:t>отказ в предоставлении государственной услуги.</w:t>
      </w:r>
    </w:p>
    <w:p w:rsidR="00113638" w:rsidRDefault="00113638">
      <w:pPr>
        <w:pStyle w:val="ConsPlusNormal"/>
        <w:ind w:firstLine="540"/>
        <w:jc w:val="both"/>
      </w:pPr>
      <w:r>
        <w:t>Если в результате предоставления государственной услуги вынесено решение Комитета о предоставлении государственной услуги, то процедура предоставления государственной услуги завершается перечислением Комитетом денежных средств заявителю.</w:t>
      </w:r>
    </w:p>
    <w:p w:rsidR="00113638" w:rsidRDefault="00113638">
      <w:pPr>
        <w:pStyle w:val="ConsPlusNormal"/>
        <w:ind w:firstLine="540"/>
        <w:jc w:val="both"/>
      </w:pPr>
      <w:r>
        <w:t>Если в результате предоставления государственной услуги вынесено решение об отказе в предоставлении государственной услуги, то процедура предоставления государственной услуги завершается направлением заявителю уведомления об отказе в назначении и выплате страховой премии.</w:t>
      </w:r>
    </w:p>
    <w:p w:rsidR="00113638" w:rsidRDefault="00113638">
      <w:pPr>
        <w:pStyle w:val="ConsPlusNormal"/>
        <w:jc w:val="both"/>
      </w:pPr>
    </w:p>
    <w:p w:rsidR="00113638" w:rsidRDefault="00113638">
      <w:pPr>
        <w:pStyle w:val="ConsPlusNormal"/>
        <w:jc w:val="center"/>
        <w:outlineLvl w:val="2"/>
      </w:pPr>
      <w:r>
        <w:t>2.4. Срок предоставления государственной услуги</w:t>
      </w:r>
    </w:p>
    <w:p w:rsidR="00113638" w:rsidRDefault="00113638">
      <w:pPr>
        <w:pStyle w:val="ConsPlusNormal"/>
        <w:jc w:val="both"/>
      </w:pPr>
    </w:p>
    <w:p w:rsidR="00113638" w:rsidRDefault="00113638">
      <w:pPr>
        <w:pStyle w:val="ConsPlusNormal"/>
        <w:ind w:firstLine="540"/>
        <w:jc w:val="both"/>
      </w:pPr>
      <w:r>
        <w:t>За предоставлением государственной услуги граждане могут обращаться в любое время после возникновения права на нее путем подачи соответствующего заявления со всеми необходимыми документами.</w:t>
      </w:r>
    </w:p>
    <w:p w:rsidR="00113638" w:rsidRDefault="00113638">
      <w:pPr>
        <w:pStyle w:val="ConsPlusNormal"/>
        <w:ind w:firstLine="540"/>
        <w:jc w:val="both"/>
      </w:pPr>
      <w:r>
        <w:t xml:space="preserve">Датой обращения за предоставлением государственной услуги считается дата подачи заявления с полным пакетом документов, указанных в </w:t>
      </w:r>
      <w:hyperlink w:anchor="P148" w:history="1">
        <w:r>
          <w:rPr>
            <w:color w:val="0000FF"/>
          </w:rPr>
          <w:t>пункте 2.6</w:t>
        </w:r>
      </w:hyperlink>
      <w:r>
        <w:t xml:space="preserve"> настоящего административного регламента.</w:t>
      </w:r>
    </w:p>
    <w:p w:rsidR="00113638" w:rsidRDefault="00113638">
      <w:pPr>
        <w:pStyle w:val="ConsPlusNormal"/>
        <w:ind w:firstLine="540"/>
        <w:jc w:val="both"/>
      </w:pPr>
      <w:r>
        <w:t>При направлении документов по почте датой обращения за предоставлением государственной услуги считается дата регистрации документов в журнале входящей корреспонденции Комитета.</w:t>
      </w:r>
    </w:p>
    <w:p w:rsidR="00113638" w:rsidRDefault="00113638">
      <w:pPr>
        <w:pStyle w:val="ConsPlusNormal"/>
        <w:ind w:firstLine="540"/>
        <w:jc w:val="both"/>
      </w:pPr>
      <w:r>
        <w:t>Процедура предоставления государственной услуги не превышает 15 календарных дней с момента регистрации заявлений о предоставлении государственной услуги (далее - дата подачи документов) до момента передачи платежного поручения и реестров заявителей в кредитные организации для перечисления выплаты заявителю компенсации страховых премий.</w:t>
      </w:r>
    </w:p>
    <w:p w:rsidR="00113638" w:rsidRDefault="00113638">
      <w:pPr>
        <w:pStyle w:val="ConsPlusNormal"/>
        <w:ind w:firstLine="540"/>
        <w:jc w:val="both"/>
      </w:pPr>
      <w:r>
        <w:t xml:space="preserve">При наступлении оснований, указанных в </w:t>
      </w:r>
      <w:hyperlink w:anchor="P183" w:history="1">
        <w:r>
          <w:rPr>
            <w:color w:val="0000FF"/>
          </w:rPr>
          <w:t>п. 2.8</w:t>
        </w:r>
      </w:hyperlink>
      <w:r>
        <w:t xml:space="preserve"> настоящего административного регламента, назначение и выплата компенсации страховой премии не осуществляются.</w:t>
      </w:r>
    </w:p>
    <w:p w:rsidR="00113638" w:rsidRDefault="00113638">
      <w:pPr>
        <w:pStyle w:val="ConsPlusNormal"/>
        <w:jc w:val="both"/>
      </w:pPr>
    </w:p>
    <w:p w:rsidR="00113638" w:rsidRDefault="00113638">
      <w:pPr>
        <w:pStyle w:val="ConsPlusNormal"/>
        <w:jc w:val="center"/>
        <w:outlineLvl w:val="2"/>
      </w:pPr>
      <w:r>
        <w:t>2.5. Перечень нормативных правовых актов, регулирующих</w:t>
      </w:r>
    </w:p>
    <w:p w:rsidR="00113638" w:rsidRDefault="00113638">
      <w:pPr>
        <w:pStyle w:val="ConsPlusNormal"/>
        <w:jc w:val="center"/>
      </w:pPr>
      <w:r>
        <w:t>отношения, возникающие в связи с предоставлением</w:t>
      </w:r>
    </w:p>
    <w:p w:rsidR="00113638" w:rsidRDefault="00113638">
      <w:pPr>
        <w:pStyle w:val="ConsPlusNormal"/>
        <w:jc w:val="center"/>
      </w:pPr>
      <w:r>
        <w:t>государственной услуги</w:t>
      </w:r>
    </w:p>
    <w:p w:rsidR="00113638" w:rsidRDefault="00113638">
      <w:pPr>
        <w:pStyle w:val="ConsPlusNormal"/>
        <w:jc w:val="both"/>
      </w:pPr>
    </w:p>
    <w:p w:rsidR="00113638" w:rsidRDefault="00113638">
      <w:pPr>
        <w:pStyle w:val="ConsPlusNormal"/>
        <w:ind w:firstLine="540"/>
        <w:jc w:val="both"/>
      </w:pPr>
      <w:r>
        <w:t>Предоставление государственной услуги осуществляется в соответствии со следующими нормативными правовыми актами:</w:t>
      </w:r>
    </w:p>
    <w:p w:rsidR="00113638" w:rsidRDefault="00113638">
      <w:pPr>
        <w:pStyle w:val="ConsPlusNormal"/>
        <w:ind w:firstLine="540"/>
        <w:jc w:val="both"/>
      </w:pPr>
      <w:hyperlink r:id="rId6" w:history="1">
        <w:r>
          <w:rPr>
            <w:color w:val="0000FF"/>
          </w:rPr>
          <w:t>Конституцией</w:t>
        </w:r>
      </w:hyperlink>
      <w:r>
        <w:t xml:space="preserve"> Российской Федерации от 12 декабря 1993 г. ("Российская газета", N 237, 25.12.1993);</w:t>
      </w:r>
    </w:p>
    <w:p w:rsidR="00113638" w:rsidRDefault="00113638">
      <w:pPr>
        <w:pStyle w:val="ConsPlusNormal"/>
        <w:ind w:firstLine="540"/>
        <w:jc w:val="both"/>
      </w:pPr>
      <w:r>
        <w:t xml:space="preserve">Федеральным </w:t>
      </w:r>
      <w:hyperlink r:id="rId7" w:history="1">
        <w:r>
          <w:rPr>
            <w:color w:val="0000FF"/>
          </w:rPr>
          <w:t>законом</w:t>
        </w:r>
      </w:hyperlink>
      <w:r>
        <w:t xml:space="preserve">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("Российская газета", N 206, 19.10.1999);</w:t>
      </w:r>
    </w:p>
    <w:p w:rsidR="00113638" w:rsidRDefault="00113638">
      <w:pPr>
        <w:pStyle w:val="ConsPlusNormal"/>
        <w:ind w:firstLine="540"/>
        <w:jc w:val="both"/>
      </w:pPr>
      <w:r>
        <w:t xml:space="preserve">Федеральным </w:t>
      </w:r>
      <w:hyperlink r:id="rId8" w:history="1">
        <w:r>
          <w:rPr>
            <w:color w:val="0000FF"/>
          </w:rPr>
          <w:t>законом</w:t>
        </w:r>
      </w:hyperlink>
      <w:r>
        <w:t xml:space="preserve"> от 25.04.2002 N 40-ФЗ "Об обязательном страховании гражданской ответственности владельцев транспортных средств" ("Российская газета", N 80, 07.05.2002);</w:t>
      </w:r>
    </w:p>
    <w:p w:rsidR="00113638" w:rsidRDefault="00113638">
      <w:pPr>
        <w:pStyle w:val="ConsPlusNormal"/>
        <w:ind w:firstLine="540"/>
        <w:jc w:val="both"/>
      </w:pPr>
      <w:hyperlink r:id="rId9" w:history="1">
        <w:proofErr w:type="gramStart"/>
        <w:r>
          <w:rPr>
            <w:color w:val="0000FF"/>
          </w:rPr>
          <w:t>Постановлением</w:t>
        </w:r>
      </w:hyperlink>
      <w:r>
        <w:t xml:space="preserve"> Правительства Российской Федерации от 19 августа 2005 г. N 528 "О </w:t>
      </w:r>
      <w:r>
        <w:lastRenderedPageBreak/>
        <w:t>порядке предоставления из федерального бюджета субвенций бюджетам субъектов Российской Федерации на реализацию полномочий по выплате инвалидам (в том числе детям инвалидам), имеющим транспортные средства в соответствии с медицинскими показаниями,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 ("Российская</w:t>
      </w:r>
      <w:proofErr w:type="gramEnd"/>
      <w:r>
        <w:t xml:space="preserve"> газета", N 191, 30.08.2005);</w:t>
      </w:r>
    </w:p>
    <w:p w:rsidR="00113638" w:rsidRDefault="00113638">
      <w:pPr>
        <w:pStyle w:val="ConsPlusNormal"/>
        <w:ind w:firstLine="540"/>
        <w:jc w:val="both"/>
      </w:pPr>
      <w:r>
        <w:t xml:space="preserve">областным </w:t>
      </w:r>
      <w:hyperlink r:id="rId10" w:history="1">
        <w:r>
          <w:rPr>
            <w:color w:val="0000FF"/>
          </w:rPr>
          <w:t>законом</w:t>
        </w:r>
      </w:hyperlink>
      <w:r>
        <w:t xml:space="preserve"> от 5 декабря 2005 N 570-ОЗ "О мерах по реализации на территории области статьи 17 Федерального закона "Об обязательном страховании гражданской ответственности владельцев транспортных средств" ("Новгородские ведомости", N 28, 13.12.2005);</w:t>
      </w:r>
    </w:p>
    <w:p w:rsidR="00113638" w:rsidRDefault="00113638">
      <w:pPr>
        <w:pStyle w:val="ConsPlusNormal"/>
        <w:ind w:firstLine="540"/>
        <w:jc w:val="both"/>
      </w:pPr>
      <w:hyperlink r:id="rId11" w:history="1">
        <w:r>
          <w:rPr>
            <w:color w:val="0000FF"/>
          </w:rPr>
          <w:t>Постановлением</w:t>
        </w:r>
      </w:hyperlink>
      <w:r>
        <w:t xml:space="preserve"> Администрации Новгородской области от 23 ноября 2005 N 436 "О правилах выплаты инвалидам компенсации страховых премий по договору обязательного страхования гражданской ответственности владельцев транспортных средств" ("Новгородские ведомости", N 28, 06.12.2005);</w:t>
      </w:r>
    </w:p>
    <w:p w:rsidR="00113638" w:rsidRDefault="00113638">
      <w:pPr>
        <w:pStyle w:val="ConsPlusNormal"/>
        <w:ind w:firstLine="540"/>
        <w:jc w:val="both"/>
      </w:pPr>
      <w:hyperlink r:id="rId12" w:history="1">
        <w:proofErr w:type="gramStart"/>
        <w:r>
          <w:rPr>
            <w:color w:val="0000FF"/>
          </w:rPr>
          <w:t>Приказом</w:t>
        </w:r>
      </w:hyperlink>
      <w:r>
        <w:t xml:space="preserve"> Министерство финансов Российской Федерации от 17 мая 2006 г. N 79н "О ведении отчетности о расходовании субъектами Российской Федерации субвенций из федерального бюджета, предоставляемых в целях реализации постановлений Правительства Российской Федерации от 18 августа 2005 г. N 525, от 19 августа 2005 г. N 528, от 21 сентября 2005 г. N 579" ("Российская газета", N 191, 30.08.2005);</w:t>
      </w:r>
      <w:proofErr w:type="gramEnd"/>
    </w:p>
    <w:p w:rsidR="00113638" w:rsidRDefault="00113638">
      <w:pPr>
        <w:pStyle w:val="ConsPlusNormal"/>
        <w:ind w:firstLine="540"/>
        <w:jc w:val="both"/>
      </w:pPr>
      <w:r>
        <w:t xml:space="preserve">областным </w:t>
      </w:r>
      <w:hyperlink r:id="rId13" w:history="1">
        <w:r>
          <w:rPr>
            <w:color w:val="0000FF"/>
          </w:rPr>
          <w:t>законом</w:t>
        </w:r>
      </w:hyperlink>
      <w:r>
        <w:t xml:space="preserve"> от 7 мая 2007 N 95-ОЗ "Об установлении компенсации страховых премий по договору обязательного страхования гражданской ответственности владельцев транспортных средств" ("Новгородские ведомости", N 63, 16.05.2007);</w:t>
      </w:r>
    </w:p>
    <w:p w:rsidR="00113638" w:rsidRDefault="00113638">
      <w:pPr>
        <w:pStyle w:val="ConsPlusNormal"/>
        <w:ind w:firstLine="540"/>
        <w:jc w:val="both"/>
      </w:pPr>
      <w:r>
        <w:t xml:space="preserve">Федеральным </w:t>
      </w:r>
      <w:hyperlink r:id="rId14" w:history="1">
        <w:r>
          <w:rPr>
            <w:color w:val="0000FF"/>
          </w:rPr>
          <w:t>законом</w:t>
        </w:r>
      </w:hyperlink>
      <w:r>
        <w:t xml:space="preserve"> от 27.07.2010 N 210-ФЗ "Об организации исполнения государственных и муниципальных услуг" ("Российская газета", N 168, 30.07.2010);</w:t>
      </w:r>
    </w:p>
    <w:p w:rsidR="00113638" w:rsidRDefault="00113638">
      <w:pPr>
        <w:pStyle w:val="ConsPlusNormal"/>
        <w:ind w:firstLine="540"/>
        <w:jc w:val="both"/>
      </w:pPr>
      <w:hyperlink r:id="rId15" w:history="1">
        <w:r>
          <w:rPr>
            <w:color w:val="0000FF"/>
          </w:rPr>
          <w:t>Положением</w:t>
        </w:r>
      </w:hyperlink>
      <w:r>
        <w:t xml:space="preserve"> о комитете социальной защиты населения Новгородской области, утвержденным постановлением Администрации области от 15 февраля 2008 N 39 "О комитете социальной защиты населения Новгородской области" ("Новгородские ведомости", 12.03.2008, N 28).</w:t>
      </w:r>
    </w:p>
    <w:p w:rsidR="00113638" w:rsidRDefault="00113638">
      <w:pPr>
        <w:pStyle w:val="ConsPlusNormal"/>
        <w:jc w:val="both"/>
      </w:pPr>
    </w:p>
    <w:p w:rsidR="00113638" w:rsidRDefault="00113638">
      <w:pPr>
        <w:pStyle w:val="ConsPlusNormal"/>
        <w:jc w:val="center"/>
        <w:outlineLvl w:val="2"/>
      </w:pPr>
      <w:bookmarkStart w:id="3" w:name="P148"/>
      <w:bookmarkEnd w:id="3"/>
      <w:r>
        <w:t>2.6. Исчерпывающий перечень документов, необходимых</w:t>
      </w:r>
    </w:p>
    <w:p w:rsidR="00113638" w:rsidRDefault="00113638">
      <w:pPr>
        <w:pStyle w:val="ConsPlusNormal"/>
        <w:jc w:val="center"/>
      </w:pPr>
      <w:r>
        <w:t xml:space="preserve">в соответствии с нормативными правовыми актами </w:t>
      </w:r>
      <w:proofErr w:type="gramStart"/>
      <w:r>
        <w:t>для</w:t>
      </w:r>
      <w:proofErr w:type="gramEnd"/>
    </w:p>
    <w:p w:rsidR="00113638" w:rsidRDefault="00113638">
      <w:pPr>
        <w:pStyle w:val="ConsPlusNormal"/>
        <w:jc w:val="center"/>
      </w:pPr>
      <w:r>
        <w:t>предоставления государственной услуги, подлежащих</w:t>
      </w:r>
    </w:p>
    <w:p w:rsidR="00113638" w:rsidRDefault="00113638">
      <w:pPr>
        <w:pStyle w:val="ConsPlusNormal"/>
        <w:jc w:val="center"/>
      </w:pPr>
      <w:r>
        <w:t>представлению заявителем</w:t>
      </w:r>
    </w:p>
    <w:p w:rsidR="00113638" w:rsidRDefault="00113638">
      <w:pPr>
        <w:pStyle w:val="ConsPlusNormal"/>
        <w:jc w:val="both"/>
      </w:pPr>
    </w:p>
    <w:p w:rsidR="00113638" w:rsidRDefault="00113638">
      <w:pPr>
        <w:pStyle w:val="ConsPlusNormal"/>
        <w:ind w:firstLine="540"/>
        <w:jc w:val="both"/>
      </w:pPr>
      <w:r>
        <w:t>Для получения государственной услуги заявитель представляет следующие документы:</w:t>
      </w:r>
    </w:p>
    <w:p w:rsidR="00113638" w:rsidRDefault="00113638">
      <w:pPr>
        <w:pStyle w:val="ConsPlusNormal"/>
        <w:ind w:firstLine="540"/>
        <w:jc w:val="both"/>
      </w:pPr>
      <w:r>
        <w:t>письменное заявление с указанием своего адреса места жительства и способа доставки компенсации страховой премии (</w:t>
      </w:r>
      <w:hyperlink w:anchor="P434" w:history="1">
        <w:r>
          <w:rPr>
            <w:color w:val="0000FF"/>
          </w:rPr>
          <w:t>приложения NN 1</w:t>
        </w:r>
      </w:hyperlink>
      <w:r>
        <w:t xml:space="preserve">, </w:t>
      </w:r>
      <w:hyperlink w:anchor="P529" w:history="1">
        <w:r>
          <w:rPr>
            <w:color w:val="0000FF"/>
          </w:rPr>
          <w:t>2</w:t>
        </w:r>
      </w:hyperlink>
      <w:r>
        <w:t xml:space="preserve"> к Административному регламенту);</w:t>
      </w:r>
    </w:p>
    <w:p w:rsidR="00113638" w:rsidRDefault="00113638">
      <w:pPr>
        <w:pStyle w:val="ConsPlusNormal"/>
        <w:ind w:firstLine="540"/>
        <w:jc w:val="both"/>
      </w:pPr>
      <w:r>
        <w:t xml:space="preserve">копию страхового </w:t>
      </w:r>
      <w:proofErr w:type="gramStart"/>
      <w:r>
        <w:t>полиса обязательного страхования гражданской ответственности владельца транспортного средства</w:t>
      </w:r>
      <w:proofErr w:type="gramEnd"/>
      <w:r>
        <w:t>;</w:t>
      </w:r>
    </w:p>
    <w:p w:rsidR="00113638" w:rsidRDefault="00113638">
      <w:pPr>
        <w:pStyle w:val="ConsPlusNormal"/>
        <w:ind w:firstLine="540"/>
        <w:jc w:val="both"/>
      </w:pPr>
      <w:r>
        <w:t>копию паспорта транспортного средства, выписанного на имя инвалида или законного представителя ребенка-инвалида.</w:t>
      </w:r>
    </w:p>
    <w:p w:rsidR="00113638" w:rsidRDefault="00113638">
      <w:pPr>
        <w:pStyle w:val="ConsPlusNormal"/>
        <w:ind w:firstLine="540"/>
        <w:jc w:val="both"/>
      </w:pPr>
      <w:r>
        <w:t>При представлении документов, необходимых для предоставления государственной услуги, законный представитель предъявляет документ, удостоверяющий полномочия представителя заявителя.</w:t>
      </w:r>
    </w:p>
    <w:p w:rsidR="00113638" w:rsidRDefault="00113638">
      <w:pPr>
        <w:pStyle w:val="ConsPlusNormal"/>
        <w:ind w:firstLine="540"/>
        <w:jc w:val="both"/>
      </w:pPr>
      <w:r>
        <w:t>Копии документов заверяются в порядке, установленном законодательством Российской Федерации, либо, при наличии подлинных документов, должностным лицом, осуществляющим их прием.</w:t>
      </w:r>
    </w:p>
    <w:p w:rsidR="00113638" w:rsidRDefault="00113638">
      <w:pPr>
        <w:pStyle w:val="ConsPlusNormal"/>
        <w:ind w:firstLine="540"/>
        <w:jc w:val="both"/>
      </w:pPr>
      <w:r>
        <w:t>Заявления и документы, необходимые для получения государственной услуги, при наличии технической возможности могут быть представлены в форме электронных документов.</w:t>
      </w:r>
    </w:p>
    <w:p w:rsidR="00113638" w:rsidRDefault="00113638">
      <w:pPr>
        <w:pStyle w:val="ConsPlusNormal"/>
        <w:ind w:firstLine="540"/>
        <w:jc w:val="both"/>
      </w:pPr>
      <w:r>
        <w:t>Заявления и документы, представленные в электронной форме:</w:t>
      </w:r>
    </w:p>
    <w:p w:rsidR="00113638" w:rsidRDefault="00113638">
      <w:pPr>
        <w:pStyle w:val="ConsPlusNormal"/>
        <w:ind w:firstLine="540"/>
        <w:jc w:val="both"/>
      </w:pPr>
      <w:r>
        <w:t xml:space="preserve">подписываются в соответствии с требованиями Федерального </w:t>
      </w:r>
      <w:hyperlink r:id="rId16" w:history="1">
        <w:r>
          <w:rPr>
            <w:color w:val="0000FF"/>
          </w:rPr>
          <w:t>закона</w:t>
        </w:r>
      </w:hyperlink>
      <w:r>
        <w:t xml:space="preserve"> от 6 апреля 2011 г. N 63-ФЗ "Об электронной подписи" и </w:t>
      </w:r>
      <w:hyperlink r:id="rId17" w:history="1">
        <w:r>
          <w:rPr>
            <w:color w:val="0000FF"/>
          </w:rPr>
          <w:t>статей 21.1</w:t>
        </w:r>
      </w:hyperlink>
      <w:r>
        <w:t xml:space="preserve"> и </w:t>
      </w:r>
      <w:hyperlink r:id="rId18"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w:t>
      </w:r>
    </w:p>
    <w:p w:rsidR="00113638" w:rsidRDefault="00113638">
      <w:pPr>
        <w:pStyle w:val="ConsPlusNormal"/>
        <w:ind w:firstLine="540"/>
        <w:jc w:val="both"/>
      </w:pPr>
      <w:r>
        <w:t xml:space="preserve">представляются в Комитет с использованием электронных носителей и (или) </w:t>
      </w:r>
      <w:r>
        <w:lastRenderedPageBreak/>
        <w:t>информационно-телекоммуникационных сетей общего пользования, включая сеть Интернет:</w:t>
      </w:r>
    </w:p>
    <w:p w:rsidR="00113638" w:rsidRDefault="00113638">
      <w:pPr>
        <w:pStyle w:val="ConsPlusNormal"/>
        <w:ind w:firstLine="540"/>
        <w:jc w:val="both"/>
      </w:pPr>
      <w:r>
        <w:t>лично или через законного представителя при посещении органа или организации;</w:t>
      </w:r>
    </w:p>
    <w:p w:rsidR="00113638" w:rsidRDefault="00113638">
      <w:pPr>
        <w:pStyle w:val="ConsPlusNormal"/>
        <w:ind w:firstLine="540"/>
        <w:jc w:val="both"/>
      </w:pPr>
      <w:r>
        <w:t>посредством многофункциональных центров предоставления государственных и муниципальных услуг;</w:t>
      </w:r>
    </w:p>
    <w:p w:rsidR="00113638" w:rsidRDefault="00113638">
      <w:pPr>
        <w:pStyle w:val="ConsPlusNormal"/>
        <w:ind w:firstLine="540"/>
        <w:jc w:val="both"/>
      </w:pPr>
      <w:r>
        <w:t>посредством Единого портала государственных и муниципальных услуг (функций) (без использования электронных носителей);</w:t>
      </w:r>
    </w:p>
    <w:p w:rsidR="00113638" w:rsidRDefault="00113638">
      <w:pPr>
        <w:pStyle w:val="ConsPlusNormal"/>
        <w:ind w:firstLine="540"/>
        <w:jc w:val="both"/>
      </w:pPr>
      <w:r>
        <w:t>иным способом, позволяющим передать в электронном виде заявление и иные документы.</w:t>
      </w:r>
    </w:p>
    <w:p w:rsidR="00113638" w:rsidRDefault="00113638">
      <w:pPr>
        <w:pStyle w:val="ConsPlusNormal"/>
        <w:jc w:val="both"/>
      </w:pPr>
    </w:p>
    <w:p w:rsidR="00113638" w:rsidRDefault="00113638">
      <w:pPr>
        <w:pStyle w:val="ConsPlusNormal"/>
        <w:jc w:val="center"/>
        <w:outlineLvl w:val="2"/>
      </w:pPr>
      <w:r>
        <w:t>2.7. Исчерпывающий перечень документов, необходимых</w:t>
      </w:r>
    </w:p>
    <w:p w:rsidR="00113638" w:rsidRDefault="00113638">
      <w:pPr>
        <w:pStyle w:val="ConsPlusNormal"/>
        <w:jc w:val="center"/>
      </w:pPr>
      <w:r>
        <w:t xml:space="preserve">в соответствии с нормативными правовыми актами </w:t>
      </w:r>
      <w:proofErr w:type="gramStart"/>
      <w:r>
        <w:t>для</w:t>
      </w:r>
      <w:proofErr w:type="gramEnd"/>
    </w:p>
    <w:p w:rsidR="00113638" w:rsidRDefault="00113638">
      <w:pPr>
        <w:pStyle w:val="ConsPlusNormal"/>
        <w:jc w:val="center"/>
      </w:pPr>
      <w:r>
        <w:t>предоставления государственной услуги и услуг, которые</w:t>
      </w:r>
    </w:p>
    <w:p w:rsidR="00113638" w:rsidRDefault="00113638">
      <w:pPr>
        <w:pStyle w:val="ConsPlusNormal"/>
        <w:jc w:val="center"/>
      </w:pPr>
      <w:r>
        <w:t>являются необходимыми и обязательными для предоставления</w:t>
      </w:r>
    </w:p>
    <w:p w:rsidR="00113638" w:rsidRDefault="00113638">
      <w:pPr>
        <w:pStyle w:val="ConsPlusNormal"/>
        <w:jc w:val="center"/>
      </w:pPr>
      <w:r>
        <w:t>государственной услуги, которые находятся в распоряжении</w:t>
      </w:r>
    </w:p>
    <w:p w:rsidR="00113638" w:rsidRDefault="00113638">
      <w:pPr>
        <w:pStyle w:val="ConsPlusNormal"/>
        <w:jc w:val="center"/>
      </w:pPr>
      <w:r>
        <w:t>государственных органов, органов местного самоуправления</w:t>
      </w:r>
    </w:p>
    <w:p w:rsidR="00113638" w:rsidRDefault="00113638">
      <w:pPr>
        <w:pStyle w:val="ConsPlusNormal"/>
        <w:jc w:val="center"/>
      </w:pPr>
      <w:r>
        <w:t>и иных организаций</w:t>
      </w:r>
    </w:p>
    <w:p w:rsidR="00113638" w:rsidRDefault="00113638">
      <w:pPr>
        <w:pStyle w:val="ConsPlusNormal"/>
        <w:jc w:val="both"/>
      </w:pPr>
    </w:p>
    <w:p w:rsidR="00113638" w:rsidRDefault="00113638">
      <w:pPr>
        <w:pStyle w:val="ConsPlusNormal"/>
        <w:ind w:firstLine="540"/>
        <w:jc w:val="both"/>
      </w:pPr>
      <w:r>
        <w:t>Предоставление документов, находящихся в распоряжении государственных органов, органов местного самоуправления и иных организаций, не требуется.</w:t>
      </w:r>
    </w:p>
    <w:p w:rsidR="00113638" w:rsidRDefault="00113638">
      <w:pPr>
        <w:pStyle w:val="ConsPlusNormal"/>
        <w:ind w:firstLine="540"/>
        <w:jc w:val="both"/>
      </w:pPr>
      <w:r>
        <w:t>Орган, предоставляющий государственные услуги, не вправе требовать от заявителя:</w:t>
      </w:r>
    </w:p>
    <w:p w:rsidR="00113638" w:rsidRDefault="00113638">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 регулирующими отношения, возникающие в связи с предоставлением государственной услуги;</w:t>
      </w:r>
    </w:p>
    <w:p w:rsidR="00113638" w:rsidRDefault="00113638">
      <w:pPr>
        <w:pStyle w:val="ConsPlusNormal"/>
        <w:ind w:firstLine="540"/>
        <w:jc w:val="both"/>
      </w:pPr>
      <w:r>
        <w:t>представления документов и информации, которые находятся в распоряжении органа исполнительной власти области, предоставляющего государственную услугу,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областными нормативными правовыми актами и муниципальными правовыми актами.</w:t>
      </w:r>
    </w:p>
    <w:p w:rsidR="00113638" w:rsidRDefault="00113638">
      <w:pPr>
        <w:pStyle w:val="ConsPlusNormal"/>
        <w:ind w:firstLine="540"/>
        <w:jc w:val="both"/>
      </w:pPr>
      <w:r>
        <w:t>Орган, предоставляющий настоящую государственную услугу, направляет межведомственный запрос о предоставлении документов, копий документов или сведений, необходимых для предоставления государственных услуг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копии документов, сведения, если иное не предусмотрено федеральным законодательством.</w:t>
      </w:r>
    </w:p>
    <w:p w:rsidR="00113638" w:rsidRDefault="00113638">
      <w:pPr>
        <w:pStyle w:val="ConsPlusNormal"/>
        <w:ind w:firstLine="540"/>
        <w:jc w:val="both"/>
      </w:pPr>
      <w:r>
        <w:t>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или организацию, представляющие документ, копию документа и (или) информацию. Иные сроки подготовки и направления ответа на межведомственный запрос могут быть установлены федеральными законами, правовыми актами Правительства Российской Федерации и принимаемыми в соответствии с федеральными законами нормативными правовыми актами области.</w:t>
      </w:r>
    </w:p>
    <w:p w:rsidR="00113638" w:rsidRDefault="00113638">
      <w:pPr>
        <w:pStyle w:val="ConsPlusNormal"/>
        <w:jc w:val="both"/>
      </w:pPr>
    </w:p>
    <w:p w:rsidR="00113638" w:rsidRDefault="00113638">
      <w:pPr>
        <w:pStyle w:val="ConsPlusNormal"/>
        <w:jc w:val="center"/>
        <w:outlineLvl w:val="2"/>
      </w:pPr>
      <w:bookmarkStart w:id="4" w:name="P183"/>
      <w:bookmarkEnd w:id="4"/>
      <w:r>
        <w:t>2.8. Исчерпывающий перечень оснований для отказа в приеме</w:t>
      </w:r>
    </w:p>
    <w:p w:rsidR="00113638" w:rsidRDefault="00113638">
      <w:pPr>
        <w:pStyle w:val="ConsPlusNormal"/>
        <w:jc w:val="center"/>
      </w:pPr>
      <w:r>
        <w:t>документов, необходимых для предоставления</w:t>
      </w:r>
    </w:p>
    <w:p w:rsidR="00113638" w:rsidRDefault="00113638">
      <w:pPr>
        <w:pStyle w:val="ConsPlusNormal"/>
        <w:jc w:val="center"/>
      </w:pPr>
      <w:r>
        <w:t>государственной услуги</w:t>
      </w:r>
    </w:p>
    <w:p w:rsidR="00113638" w:rsidRDefault="00113638">
      <w:pPr>
        <w:pStyle w:val="ConsPlusNormal"/>
        <w:jc w:val="both"/>
      </w:pPr>
    </w:p>
    <w:p w:rsidR="00113638" w:rsidRDefault="00113638">
      <w:pPr>
        <w:pStyle w:val="ConsPlusNormal"/>
        <w:ind w:firstLine="540"/>
        <w:jc w:val="both"/>
      </w:pPr>
      <w:r>
        <w:t>Основаниями для отказа в приеме документов, необходимых для предоставления государственной услуги:</w:t>
      </w:r>
    </w:p>
    <w:p w:rsidR="00113638" w:rsidRDefault="00113638">
      <w:pPr>
        <w:pStyle w:val="ConsPlusNormal"/>
        <w:ind w:firstLine="540"/>
        <w:jc w:val="both"/>
      </w:pPr>
      <w:r>
        <w:t xml:space="preserve">представление заявителем неполного пакета документов, предусмотренных </w:t>
      </w:r>
      <w:hyperlink w:anchor="P148" w:history="1">
        <w:r>
          <w:rPr>
            <w:color w:val="0000FF"/>
          </w:rPr>
          <w:t>пунктом 2.6</w:t>
        </w:r>
      </w:hyperlink>
      <w:r>
        <w:t xml:space="preserve"> Административного регламента;</w:t>
      </w:r>
    </w:p>
    <w:p w:rsidR="00113638" w:rsidRDefault="00113638">
      <w:pPr>
        <w:pStyle w:val="ConsPlusNormal"/>
        <w:ind w:firstLine="540"/>
        <w:jc w:val="both"/>
      </w:pPr>
      <w:r>
        <w:t>наличие в представленных документах исправлений, повреждений, сведений, не позволяющих однозначно истолковать их содержание;</w:t>
      </w:r>
    </w:p>
    <w:p w:rsidR="00113638" w:rsidRDefault="00113638">
      <w:pPr>
        <w:pStyle w:val="ConsPlusNormal"/>
        <w:ind w:firstLine="540"/>
        <w:jc w:val="both"/>
      </w:pPr>
      <w:r>
        <w:t>предоставление документов, оформленных ненадлежащим образом или содержащих ошибки;</w:t>
      </w:r>
    </w:p>
    <w:p w:rsidR="00113638" w:rsidRDefault="00113638">
      <w:pPr>
        <w:pStyle w:val="ConsPlusNormal"/>
        <w:ind w:firstLine="540"/>
        <w:jc w:val="both"/>
      </w:pPr>
      <w:r>
        <w:t xml:space="preserve">отсутствие у заявителя регистрации по месту жительства на территории Новгородской </w:t>
      </w:r>
      <w:r>
        <w:lastRenderedPageBreak/>
        <w:t>области.</w:t>
      </w:r>
    </w:p>
    <w:p w:rsidR="00113638" w:rsidRDefault="00113638">
      <w:pPr>
        <w:pStyle w:val="ConsPlusNormal"/>
        <w:jc w:val="both"/>
      </w:pPr>
    </w:p>
    <w:p w:rsidR="00113638" w:rsidRDefault="00113638">
      <w:pPr>
        <w:pStyle w:val="ConsPlusNormal"/>
        <w:jc w:val="center"/>
        <w:outlineLvl w:val="2"/>
      </w:pPr>
      <w:r>
        <w:t>2.9. Исчерпывающий перечень оснований для отказа</w:t>
      </w:r>
    </w:p>
    <w:p w:rsidR="00113638" w:rsidRDefault="00113638">
      <w:pPr>
        <w:pStyle w:val="ConsPlusNormal"/>
        <w:jc w:val="center"/>
      </w:pPr>
      <w:r>
        <w:t>в предоставлении государственной услуги</w:t>
      </w:r>
    </w:p>
    <w:p w:rsidR="00113638" w:rsidRDefault="00113638">
      <w:pPr>
        <w:pStyle w:val="ConsPlusNormal"/>
        <w:jc w:val="both"/>
      </w:pPr>
    </w:p>
    <w:p w:rsidR="00113638" w:rsidRDefault="00113638">
      <w:pPr>
        <w:pStyle w:val="ConsPlusNormal"/>
        <w:ind w:firstLine="540"/>
        <w:jc w:val="both"/>
      </w:pPr>
      <w:r>
        <w:t>Основаниями для отказа в предоставлении государственной услуги являются:</w:t>
      </w:r>
    </w:p>
    <w:p w:rsidR="00113638" w:rsidRDefault="00113638">
      <w:pPr>
        <w:pStyle w:val="ConsPlusNormal"/>
        <w:ind w:firstLine="540"/>
        <w:jc w:val="both"/>
      </w:pPr>
      <w:r>
        <w:t>использование транспортного средства лицом, имеющим право на предоставление государственной услуги, и еще более чем двумя водителями, указанными в договоре обязательного страхования гражданской ответственности владельцев транспортных средств.</w:t>
      </w:r>
    </w:p>
    <w:p w:rsidR="00113638" w:rsidRDefault="00113638">
      <w:pPr>
        <w:pStyle w:val="ConsPlusNormal"/>
        <w:jc w:val="both"/>
      </w:pPr>
    </w:p>
    <w:p w:rsidR="00113638" w:rsidRDefault="00113638">
      <w:pPr>
        <w:pStyle w:val="ConsPlusNormal"/>
        <w:jc w:val="center"/>
        <w:outlineLvl w:val="2"/>
      </w:pPr>
      <w:r>
        <w:t>2.10. Перечень услуг, которые являются необходимыми</w:t>
      </w:r>
    </w:p>
    <w:p w:rsidR="00113638" w:rsidRDefault="00113638">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113638" w:rsidRDefault="00113638">
      <w:pPr>
        <w:pStyle w:val="ConsPlusNormal"/>
        <w:jc w:val="both"/>
      </w:pPr>
    </w:p>
    <w:p w:rsidR="00113638" w:rsidRDefault="00113638">
      <w:pPr>
        <w:pStyle w:val="ConsPlusNormal"/>
        <w:ind w:firstLine="540"/>
        <w:jc w:val="both"/>
      </w:pPr>
      <w:r>
        <w:t>Необходимых и обязательных услуг для предоставления государственной услуги нет.</w:t>
      </w:r>
    </w:p>
    <w:p w:rsidR="00113638" w:rsidRDefault="00113638">
      <w:pPr>
        <w:pStyle w:val="ConsPlusNormal"/>
        <w:jc w:val="both"/>
      </w:pPr>
    </w:p>
    <w:p w:rsidR="00113638" w:rsidRDefault="00113638">
      <w:pPr>
        <w:pStyle w:val="ConsPlusNormal"/>
        <w:jc w:val="center"/>
        <w:outlineLvl w:val="2"/>
      </w:pPr>
      <w:bookmarkStart w:id="5" w:name="P204"/>
      <w:bookmarkEnd w:id="5"/>
      <w:r>
        <w:t xml:space="preserve">2.11. Порядок, размер и основания взимания </w:t>
      </w:r>
      <w:proofErr w:type="gramStart"/>
      <w:r>
        <w:t>государственной</w:t>
      </w:r>
      <w:proofErr w:type="gramEnd"/>
    </w:p>
    <w:p w:rsidR="00113638" w:rsidRDefault="00113638">
      <w:pPr>
        <w:pStyle w:val="ConsPlusNormal"/>
        <w:jc w:val="center"/>
      </w:pPr>
      <w:r>
        <w:t>пошлины или иной платы, взимаемой за предоставление</w:t>
      </w:r>
    </w:p>
    <w:p w:rsidR="00113638" w:rsidRDefault="00113638">
      <w:pPr>
        <w:pStyle w:val="ConsPlusNormal"/>
        <w:jc w:val="center"/>
      </w:pPr>
      <w:r>
        <w:t>государственной услуги</w:t>
      </w:r>
    </w:p>
    <w:p w:rsidR="00113638" w:rsidRDefault="00113638">
      <w:pPr>
        <w:pStyle w:val="ConsPlusNormal"/>
        <w:jc w:val="both"/>
      </w:pPr>
    </w:p>
    <w:p w:rsidR="00113638" w:rsidRDefault="00113638">
      <w:pPr>
        <w:pStyle w:val="ConsPlusNormal"/>
        <w:ind w:firstLine="540"/>
        <w:jc w:val="both"/>
      </w:pPr>
      <w:r>
        <w:t>Предоставление государственной услуги осуществляется бесплатно.</w:t>
      </w:r>
    </w:p>
    <w:p w:rsidR="00113638" w:rsidRDefault="00113638">
      <w:pPr>
        <w:pStyle w:val="ConsPlusNormal"/>
        <w:ind w:firstLine="540"/>
        <w:jc w:val="both"/>
      </w:pPr>
      <w:r>
        <w:t xml:space="preserve">Консультирование по вопросам предоставления государственной </w:t>
      </w:r>
      <w:proofErr w:type="gramStart"/>
      <w:r>
        <w:t>услуги</w:t>
      </w:r>
      <w:proofErr w:type="gramEnd"/>
      <w:r>
        <w:t xml:space="preserve"> как в устной, так и в письменной форме осуществляется бесплатно.</w:t>
      </w:r>
    </w:p>
    <w:p w:rsidR="00113638" w:rsidRDefault="00113638">
      <w:pPr>
        <w:pStyle w:val="ConsPlusNormal"/>
        <w:jc w:val="both"/>
      </w:pPr>
    </w:p>
    <w:p w:rsidR="00113638" w:rsidRDefault="00113638">
      <w:pPr>
        <w:pStyle w:val="ConsPlusNormal"/>
        <w:jc w:val="center"/>
        <w:outlineLvl w:val="2"/>
      </w:pPr>
      <w:r>
        <w:t>2.12. Максимальный срок ожидания в очереди при подаче</w:t>
      </w:r>
    </w:p>
    <w:p w:rsidR="00113638" w:rsidRDefault="00113638">
      <w:pPr>
        <w:pStyle w:val="ConsPlusNormal"/>
        <w:jc w:val="center"/>
      </w:pPr>
      <w:r>
        <w:t xml:space="preserve">запроса о предоставлении государственной услуги и </w:t>
      </w:r>
      <w:proofErr w:type="gramStart"/>
      <w:r>
        <w:t>при</w:t>
      </w:r>
      <w:proofErr w:type="gramEnd"/>
    </w:p>
    <w:p w:rsidR="00113638" w:rsidRDefault="00113638">
      <w:pPr>
        <w:pStyle w:val="ConsPlusNormal"/>
        <w:jc w:val="center"/>
      </w:pPr>
      <w:proofErr w:type="gramStart"/>
      <w:r>
        <w:t>получении</w:t>
      </w:r>
      <w:proofErr w:type="gramEnd"/>
      <w:r>
        <w:t xml:space="preserve"> результата предоставления таких услуг</w:t>
      </w:r>
    </w:p>
    <w:p w:rsidR="00113638" w:rsidRDefault="00113638">
      <w:pPr>
        <w:pStyle w:val="ConsPlusNormal"/>
        <w:jc w:val="both"/>
      </w:pPr>
    </w:p>
    <w:p w:rsidR="00113638" w:rsidRDefault="00113638">
      <w:pPr>
        <w:pStyle w:val="ConsPlusNormal"/>
        <w:ind w:firstLine="540"/>
        <w:jc w:val="both"/>
      </w:pPr>
      <w:r>
        <w:t>Максимальное время ожидания граждан в очереди при подаче документов не должно превышать 30 минут.</w:t>
      </w:r>
    </w:p>
    <w:p w:rsidR="00113638" w:rsidRDefault="00113638">
      <w:pPr>
        <w:pStyle w:val="ConsPlusNormal"/>
        <w:ind w:firstLine="540"/>
        <w:jc w:val="both"/>
      </w:pPr>
      <w:r>
        <w:t>Максимальное время продолжительности приема у специалиста - 10 минут.</w:t>
      </w:r>
    </w:p>
    <w:p w:rsidR="00113638" w:rsidRDefault="00113638">
      <w:pPr>
        <w:pStyle w:val="ConsPlusNormal"/>
        <w:jc w:val="both"/>
      </w:pPr>
    </w:p>
    <w:p w:rsidR="00113638" w:rsidRDefault="00113638">
      <w:pPr>
        <w:pStyle w:val="ConsPlusNormal"/>
        <w:jc w:val="center"/>
        <w:outlineLvl w:val="2"/>
      </w:pPr>
      <w:r>
        <w:t>2.13. Срок и порядок регистрации запроса заявителя</w:t>
      </w:r>
    </w:p>
    <w:p w:rsidR="00113638" w:rsidRDefault="00113638">
      <w:pPr>
        <w:pStyle w:val="ConsPlusNormal"/>
        <w:jc w:val="center"/>
      </w:pPr>
      <w:r>
        <w:t>о предоставлении государственной услуги, в том числе</w:t>
      </w:r>
    </w:p>
    <w:p w:rsidR="00113638" w:rsidRDefault="00113638">
      <w:pPr>
        <w:pStyle w:val="ConsPlusNormal"/>
        <w:jc w:val="center"/>
      </w:pPr>
      <w:r>
        <w:t>в электронной форме</w:t>
      </w:r>
    </w:p>
    <w:p w:rsidR="00113638" w:rsidRDefault="00113638">
      <w:pPr>
        <w:pStyle w:val="ConsPlusNormal"/>
        <w:jc w:val="both"/>
      </w:pPr>
    </w:p>
    <w:p w:rsidR="00113638" w:rsidRDefault="00113638">
      <w:pPr>
        <w:pStyle w:val="ConsPlusNormal"/>
        <w:ind w:firstLine="540"/>
        <w:jc w:val="both"/>
      </w:pPr>
      <w:r>
        <w:t>Заявление регистрируется в журнале регистрации входящей корреспонденции. Срок регистрации запроса заявителя о предоставлении государственной услуги не должен превышать 10 минут.</w:t>
      </w:r>
    </w:p>
    <w:p w:rsidR="00113638" w:rsidRDefault="00113638">
      <w:pPr>
        <w:pStyle w:val="ConsPlusNormal"/>
        <w:jc w:val="both"/>
      </w:pPr>
    </w:p>
    <w:p w:rsidR="00113638" w:rsidRDefault="00113638">
      <w:pPr>
        <w:pStyle w:val="ConsPlusNormal"/>
        <w:jc w:val="center"/>
        <w:outlineLvl w:val="2"/>
      </w:pPr>
      <w:r>
        <w:t>2.14. Требования к помещениям, в которых предоставляется</w:t>
      </w:r>
    </w:p>
    <w:p w:rsidR="00113638" w:rsidRDefault="00113638">
      <w:pPr>
        <w:pStyle w:val="ConsPlusNormal"/>
        <w:jc w:val="center"/>
      </w:pPr>
      <w:r>
        <w:t>государственная услуга, к месту ожидания и приема</w:t>
      </w:r>
    </w:p>
    <w:p w:rsidR="00113638" w:rsidRDefault="00113638">
      <w:pPr>
        <w:pStyle w:val="ConsPlusNormal"/>
        <w:jc w:val="center"/>
      </w:pPr>
      <w:r>
        <w:t>заявителей, размещению информации о порядке предоставления</w:t>
      </w:r>
    </w:p>
    <w:p w:rsidR="00113638" w:rsidRDefault="00113638">
      <w:pPr>
        <w:pStyle w:val="ConsPlusNormal"/>
        <w:jc w:val="center"/>
      </w:pPr>
      <w:r>
        <w:t>государственной услуги</w:t>
      </w:r>
    </w:p>
    <w:p w:rsidR="00113638" w:rsidRDefault="00113638">
      <w:pPr>
        <w:pStyle w:val="ConsPlusNormal"/>
        <w:jc w:val="both"/>
      </w:pPr>
    </w:p>
    <w:p w:rsidR="00113638" w:rsidRDefault="00113638">
      <w:pPr>
        <w:pStyle w:val="ConsPlusNormal"/>
        <w:ind w:firstLine="540"/>
        <w:jc w:val="both"/>
      </w:pPr>
      <w:r>
        <w:t>2.14.1. Требования к помещениям, в которых предоставляется государственная услуга.</w:t>
      </w:r>
    </w:p>
    <w:p w:rsidR="00113638" w:rsidRDefault="00113638">
      <w:pPr>
        <w:pStyle w:val="ConsPlusNormal"/>
        <w:ind w:firstLine="540"/>
        <w:jc w:val="both"/>
      </w:pPr>
      <w:r>
        <w:t>Помещение должно соответствовать санитарно-эпидемиологическим правилам и нормативам, оборудуется противопожарной системой безопасности и средствами порошкового пожаротушения.</w:t>
      </w:r>
    </w:p>
    <w:p w:rsidR="00113638" w:rsidRDefault="00113638">
      <w:pPr>
        <w:pStyle w:val="ConsPlusNormal"/>
        <w:ind w:firstLine="540"/>
        <w:jc w:val="both"/>
      </w:pPr>
      <w:r>
        <w:t>2.14.2. Требования к месту ожидания.</w:t>
      </w:r>
    </w:p>
    <w:p w:rsidR="00113638" w:rsidRDefault="00113638">
      <w:pPr>
        <w:pStyle w:val="ConsPlusNormal"/>
        <w:ind w:firstLine="540"/>
        <w:jc w:val="both"/>
      </w:pPr>
      <w:r>
        <w:t>Место ожидания должно быть оборудовано стульями (кресельными секциями) и (или) скамьями (</w:t>
      </w:r>
      <w:proofErr w:type="spellStart"/>
      <w:r>
        <w:t>банкетками</w:t>
      </w:r>
      <w:proofErr w:type="spellEnd"/>
      <w:r>
        <w:t>).</w:t>
      </w:r>
    </w:p>
    <w:p w:rsidR="00113638" w:rsidRDefault="00113638">
      <w:pPr>
        <w:pStyle w:val="ConsPlusNormal"/>
        <w:ind w:firstLine="540"/>
        <w:jc w:val="both"/>
      </w:pPr>
      <w: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113638" w:rsidRDefault="00113638">
      <w:pPr>
        <w:pStyle w:val="ConsPlusNormal"/>
        <w:ind w:firstLine="540"/>
        <w:jc w:val="both"/>
      </w:pPr>
      <w:r>
        <w:t>2.14.3. Требования к местам приема заявителей:</w:t>
      </w:r>
    </w:p>
    <w:p w:rsidR="00113638" w:rsidRDefault="00113638">
      <w:pPr>
        <w:pStyle w:val="ConsPlusNormal"/>
        <w:ind w:firstLine="540"/>
        <w:jc w:val="both"/>
      </w:pPr>
      <w:r>
        <w:lastRenderedPageBreak/>
        <w:t>места приема заявителей должны быть оборудованы информационными табличками с указанием:</w:t>
      </w:r>
    </w:p>
    <w:p w:rsidR="00113638" w:rsidRDefault="00113638">
      <w:pPr>
        <w:pStyle w:val="ConsPlusNormal"/>
        <w:ind w:firstLine="540"/>
        <w:jc w:val="both"/>
      </w:pPr>
      <w:r>
        <w:t>номера кабинета;</w:t>
      </w:r>
    </w:p>
    <w:p w:rsidR="00113638" w:rsidRDefault="00113638">
      <w:pPr>
        <w:pStyle w:val="ConsPlusNormal"/>
        <w:ind w:firstLine="540"/>
        <w:jc w:val="both"/>
      </w:pPr>
      <w:r>
        <w:t>фамилии, имени, отчества и должности специалиста, осуществляющего предоставление государственной услуги;</w:t>
      </w:r>
    </w:p>
    <w:p w:rsidR="00113638" w:rsidRDefault="00113638">
      <w:pPr>
        <w:pStyle w:val="ConsPlusNormal"/>
        <w:ind w:firstLine="540"/>
        <w:jc w:val="both"/>
      </w:pPr>
      <w:r>
        <w:t>времени работы и перерыва на обед;</w:t>
      </w:r>
    </w:p>
    <w:p w:rsidR="00113638" w:rsidRDefault="00113638">
      <w:pPr>
        <w:pStyle w:val="ConsPlusNormal"/>
        <w:ind w:firstLine="540"/>
        <w:jc w:val="both"/>
      </w:pPr>
      <w: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113638" w:rsidRDefault="00113638">
      <w:pPr>
        <w:pStyle w:val="ConsPlusNormal"/>
        <w:ind w:firstLine="540"/>
        <w:jc w:val="both"/>
      </w:pPr>
      <w:r>
        <w:t>рабочее место лица, осуществляющего прием заявителей должно обеспечивать ему возможность свободного входа и выхода из помещения при необходимости;</w:t>
      </w:r>
    </w:p>
    <w:p w:rsidR="00113638" w:rsidRDefault="00113638">
      <w:pPr>
        <w:pStyle w:val="ConsPlusNormal"/>
        <w:ind w:firstLine="540"/>
        <w:jc w:val="both"/>
      </w:pPr>
      <w:r>
        <w:t>место для приема должно быть снабжено стулом, иметь место для письма и раскладки документов;</w:t>
      </w:r>
    </w:p>
    <w:p w:rsidR="00113638" w:rsidRDefault="00113638">
      <w:pPr>
        <w:pStyle w:val="ConsPlusNormal"/>
        <w:ind w:firstLine="540"/>
        <w:jc w:val="both"/>
      </w:pPr>
      <w:r>
        <w:t>место для приема должно обеспечивать конфиденциальность сведений о заявителях.</w:t>
      </w:r>
    </w:p>
    <w:p w:rsidR="00113638" w:rsidRDefault="00113638">
      <w:pPr>
        <w:pStyle w:val="ConsPlusNormal"/>
        <w:ind w:firstLine="540"/>
        <w:jc w:val="both"/>
      </w:pPr>
      <w:r>
        <w:t>2.14.4. Требования к размещению и оформлению информации о предоставлении государственной услуги:</w:t>
      </w:r>
    </w:p>
    <w:p w:rsidR="00113638" w:rsidRDefault="00113638">
      <w:pPr>
        <w:pStyle w:val="ConsPlusNormal"/>
        <w:ind w:firstLine="540"/>
        <w:jc w:val="both"/>
      </w:pPr>
      <w:r>
        <w:t>места, предназначенные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t>4</w:t>
      </w:r>
      <w:proofErr w:type="gramEnd"/>
      <w:r>
        <w:t>, в которых размещаются информационные листки);</w:t>
      </w:r>
    </w:p>
    <w:p w:rsidR="00113638" w:rsidRDefault="00113638">
      <w:pPr>
        <w:pStyle w:val="ConsPlusNormal"/>
        <w:ind w:firstLine="540"/>
        <w:jc w:val="both"/>
      </w:pPr>
      <w:r>
        <w:t>информационные стенды, столы (стойки) для письма размещаются в местах, обеспечивающих свободный доступ к ним граждан из числа имеющих ограничения к передвижению.</w:t>
      </w:r>
    </w:p>
    <w:p w:rsidR="00113638" w:rsidRDefault="00113638">
      <w:pPr>
        <w:pStyle w:val="ConsPlusNormal"/>
        <w:jc w:val="both"/>
      </w:pPr>
    </w:p>
    <w:p w:rsidR="00113638" w:rsidRDefault="00113638">
      <w:pPr>
        <w:pStyle w:val="ConsPlusNormal"/>
        <w:jc w:val="center"/>
        <w:outlineLvl w:val="2"/>
      </w:pPr>
      <w:r>
        <w:t>2.15. Показатели доступности и качества</w:t>
      </w:r>
    </w:p>
    <w:p w:rsidR="00113638" w:rsidRDefault="00113638">
      <w:pPr>
        <w:pStyle w:val="ConsPlusNormal"/>
        <w:jc w:val="center"/>
      </w:pPr>
      <w:r>
        <w:t>государственных услуг</w:t>
      </w:r>
    </w:p>
    <w:p w:rsidR="00113638" w:rsidRDefault="00113638">
      <w:pPr>
        <w:pStyle w:val="ConsPlusNormal"/>
        <w:jc w:val="both"/>
      </w:pPr>
    </w:p>
    <w:p w:rsidR="00113638" w:rsidRDefault="00113638">
      <w:pPr>
        <w:pStyle w:val="ConsPlusNormal"/>
        <w:ind w:firstLine="540"/>
        <w:jc w:val="both"/>
      </w:pPr>
      <w:r>
        <w:t>Показателем доступности государственной услуги являются:</w:t>
      </w:r>
    </w:p>
    <w:p w:rsidR="00113638" w:rsidRDefault="00113638">
      <w:pPr>
        <w:pStyle w:val="ConsPlusNormal"/>
        <w:ind w:firstLine="540"/>
        <w:jc w:val="both"/>
      </w:pPr>
      <w:r>
        <w:t>количество взаимодействий с должностным лицом при предоставлении государственной услуги - не более двух;</w:t>
      </w:r>
    </w:p>
    <w:p w:rsidR="00113638" w:rsidRDefault="00113638">
      <w:pPr>
        <w:pStyle w:val="ConsPlusNormal"/>
        <w:ind w:firstLine="540"/>
        <w:jc w:val="both"/>
      </w:pPr>
      <w:r>
        <w:t>продолжительность взаимодействия с должностным лицом при предоставлении государственной услуги - не более 30 минут;</w:t>
      </w:r>
    </w:p>
    <w:p w:rsidR="00113638" w:rsidRDefault="00113638">
      <w:pPr>
        <w:pStyle w:val="ConsPlusNormal"/>
        <w:ind w:firstLine="540"/>
        <w:jc w:val="both"/>
      </w:pPr>
      <w:r>
        <w:t>количество повторных обращений граждан в Комитет за предоставлением информации о ходе предоставления государственной услуги.</w:t>
      </w:r>
    </w:p>
    <w:p w:rsidR="00113638" w:rsidRDefault="00113638">
      <w:pPr>
        <w:pStyle w:val="ConsPlusNormal"/>
        <w:ind w:firstLine="540"/>
        <w:jc w:val="both"/>
      </w:pPr>
      <w:r>
        <w:t>Показателями качества государственной услуги являются:</w:t>
      </w:r>
    </w:p>
    <w:p w:rsidR="00113638" w:rsidRDefault="00113638">
      <w:pPr>
        <w:pStyle w:val="ConsPlusNormal"/>
        <w:ind w:firstLine="540"/>
        <w:jc w:val="both"/>
      </w:pPr>
      <w:r>
        <w:t>соблюдение сроков предоставления государственной услуги;</w:t>
      </w:r>
    </w:p>
    <w:p w:rsidR="00113638" w:rsidRDefault="00113638">
      <w:pPr>
        <w:pStyle w:val="ConsPlusNormal"/>
        <w:ind w:firstLine="540"/>
        <w:jc w:val="both"/>
      </w:pPr>
      <w:r>
        <w:t>отсутствие обоснованных жалоб граждан на предоставление государственной услуги.</w:t>
      </w:r>
    </w:p>
    <w:p w:rsidR="00113638" w:rsidRDefault="00113638">
      <w:pPr>
        <w:pStyle w:val="ConsPlusNormal"/>
        <w:jc w:val="both"/>
      </w:pPr>
    </w:p>
    <w:p w:rsidR="00113638" w:rsidRDefault="00113638">
      <w:pPr>
        <w:pStyle w:val="ConsPlusNormal"/>
        <w:jc w:val="center"/>
        <w:outlineLvl w:val="2"/>
      </w:pPr>
      <w:r>
        <w:t>2.16. Иные требования, в том числе учитывающие особенности</w:t>
      </w:r>
    </w:p>
    <w:p w:rsidR="00113638" w:rsidRDefault="00113638">
      <w:pPr>
        <w:pStyle w:val="ConsPlusNormal"/>
        <w:jc w:val="center"/>
      </w:pPr>
      <w:r>
        <w:t>предоставления государственной услуги в электронной форме</w:t>
      </w:r>
    </w:p>
    <w:p w:rsidR="00113638" w:rsidRDefault="00113638">
      <w:pPr>
        <w:pStyle w:val="ConsPlusNormal"/>
        <w:jc w:val="both"/>
      </w:pPr>
    </w:p>
    <w:p w:rsidR="00113638" w:rsidRDefault="00113638">
      <w:pPr>
        <w:pStyle w:val="ConsPlusNormal"/>
        <w:ind w:firstLine="540"/>
        <w:jc w:val="both"/>
      </w:pPr>
      <w:r>
        <w:t>Иных требований не установлено.</w:t>
      </w:r>
    </w:p>
    <w:p w:rsidR="00113638" w:rsidRDefault="00113638">
      <w:pPr>
        <w:pStyle w:val="ConsPlusNormal"/>
        <w:jc w:val="both"/>
      </w:pPr>
    </w:p>
    <w:p w:rsidR="00113638" w:rsidRDefault="00113638">
      <w:pPr>
        <w:pStyle w:val="ConsPlusNormal"/>
        <w:jc w:val="center"/>
        <w:outlineLvl w:val="1"/>
      </w:pPr>
      <w:r>
        <w:t>3. Состав, последовательность и сроки выполнения</w:t>
      </w:r>
    </w:p>
    <w:p w:rsidR="00113638" w:rsidRDefault="00113638">
      <w:pPr>
        <w:pStyle w:val="ConsPlusNormal"/>
        <w:jc w:val="center"/>
      </w:pPr>
      <w:r>
        <w:t>административных процедур, требования к порядку их</w:t>
      </w:r>
    </w:p>
    <w:p w:rsidR="00113638" w:rsidRDefault="00113638">
      <w:pPr>
        <w:pStyle w:val="ConsPlusNormal"/>
        <w:jc w:val="center"/>
      </w:pPr>
      <w:r>
        <w:t>выполнения, в том числе особенности выполнения</w:t>
      </w:r>
    </w:p>
    <w:p w:rsidR="00113638" w:rsidRDefault="00113638">
      <w:pPr>
        <w:pStyle w:val="ConsPlusNormal"/>
        <w:jc w:val="center"/>
      </w:pPr>
      <w:r>
        <w:t>административных процедур в электронной форме</w:t>
      </w:r>
    </w:p>
    <w:p w:rsidR="00113638" w:rsidRDefault="00113638">
      <w:pPr>
        <w:pStyle w:val="ConsPlusNormal"/>
        <w:jc w:val="both"/>
      </w:pPr>
    </w:p>
    <w:p w:rsidR="00113638" w:rsidRDefault="00113638">
      <w:pPr>
        <w:pStyle w:val="ConsPlusNormal"/>
        <w:jc w:val="center"/>
        <w:outlineLvl w:val="2"/>
      </w:pPr>
      <w:r>
        <w:t>3.1. Описание последовательности действий</w:t>
      </w:r>
    </w:p>
    <w:p w:rsidR="00113638" w:rsidRDefault="00113638">
      <w:pPr>
        <w:pStyle w:val="ConsPlusNormal"/>
        <w:jc w:val="center"/>
      </w:pPr>
      <w:r>
        <w:t>при предоставлении государственной услуги</w:t>
      </w:r>
    </w:p>
    <w:p w:rsidR="00113638" w:rsidRDefault="00113638">
      <w:pPr>
        <w:pStyle w:val="ConsPlusNormal"/>
        <w:jc w:val="center"/>
      </w:pPr>
      <w:r>
        <w:t>(</w:t>
      </w:r>
      <w:hyperlink w:anchor="P766" w:history="1">
        <w:r>
          <w:rPr>
            <w:color w:val="0000FF"/>
          </w:rPr>
          <w:t>приложение N 7</w:t>
        </w:r>
      </w:hyperlink>
      <w:r>
        <w:t xml:space="preserve"> к административному регламенту)</w:t>
      </w:r>
    </w:p>
    <w:p w:rsidR="00113638" w:rsidRDefault="00113638">
      <w:pPr>
        <w:pStyle w:val="ConsPlusNormal"/>
        <w:jc w:val="both"/>
      </w:pPr>
    </w:p>
    <w:p w:rsidR="00113638" w:rsidRDefault="00113638">
      <w:pPr>
        <w:pStyle w:val="ConsPlusNormal"/>
        <w:ind w:firstLine="540"/>
        <w:jc w:val="both"/>
      </w:pPr>
      <w:r>
        <w:t>Предоставление государственной услуги включает в себя следующие административные процедуры:</w:t>
      </w:r>
    </w:p>
    <w:p w:rsidR="00113638" w:rsidRDefault="00113638">
      <w:pPr>
        <w:pStyle w:val="ConsPlusNormal"/>
        <w:ind w:firstLine="540"/>
        <w:jc w:val="both"/>
      </w:pPr>
      <w:r>
        <w:lastRenderedPageBreak/>
        <w:t>прием, проверка и регистрация документов для предоставления государственной услуги;</w:t>
      </w:r>
    </w:p>
    <w:p w:rsidR="00113638" w:rsidRDefault="00113638">
      <w:pPr>
        <w:pStyle w:val="ConsPlusNormal"/>
        <w:ind w:firstLine="540"/>
        <w:jc w:val="both"/>
      </w:pPr>
      <w:r>
        <w:t>рассмотрение представленных документов и принятие решения о назначении либо об отказе в назначении государственной услуги и расчет компенсации страховой премии;</w:t>
      </w:r>
    </w:p>
    <w:p w:rsidR="00113638" w:rsidRDefault="00113638">
      <w:pPr>
        <w:pStyle w:val="ConsPlusNormal"/>
        <w:ind w:firstLine="540"/>
        <w:jc w:val="both"/>
      </w:pPr>
      <w:r>
        <w:t>организация выплаты (перечисления) компенсации страховой премии.</w:t>
      </w:r>
    </w:p>
    <w:p w:rsidR="00113638" w:rsidRDefault="00113638">
      <w:pPr>
        <w:pStyle w:val="ConsPlusNormal"/>
        <w:jc w:val="both"/>
      </w:pPr>
    </w:p>
    <w:p w:rsidR="00113638" w:rsidRDefault="00113638">
      <w:pPr>
        <w:pStyle w:val="ConsPlusNormal"/>
        <w:jc w:val="center"/>
        <w:outlineLvl w:val="2"/>
      </w:pPr>
      <w:r>
        <w:t>3.2. Прием, проверка и регистрация документов</w:t>
      </w:r>
    </w:p>
    <w:p w:rsidR="00113638" w:rsidRDefault="00113638">
      <w:pPr>
        <w:pStyle w:val="ConsPlusNormal"/>
        <w:jc w:val="center"/>
      </w:pPr>
      <w:r>
        <w:t>для предоставления государственной услуги</w:t>
      </w:r>
    </w:p>
    <w:p w:rsidR="00113638" w:rsidRDefault="00113638">
      <w:pPr>
        <w:pStyle w:val="ConsPlusNormal"/>
        <w:jc w:val="both"/>
      </w:pPr>
    </w:p>
    <w:p w:rsidR="00113638" w:rsidRDefault="00113638">
      <w:pPr>
        <w:pStyle w:val="ConsPlusNormal"/>
        <w:ind w:firstLine="540"/>
        <w:jc w:val="both"/>
      </w:pPr>
      <w:r>
        <w:t xml:space="preserve">Основанием для начала административной процедуры является обращение заявителя в комитет с заявлением и документами, указанными в </w:t>
      </w:r>
      <w:hyperlink w:anchor="P148" w:history="1">
        <w:r>
          <w:rPr>
            <w:color w:val="0000FF"/>
          </w:rPr>
          <w:t>пункте 2.6</w:t>
        </w:r>
      </w:hyperlink>
      <w:r>
        <w:t xml:space="preserve"> настоящего административного регламента.</w:t>
      </w:r>
    </w:p>
    <w:p w:rsidR="00113638" w:rsidRDefault="00113638">
      <w:pPr>
        <w:pStyle w:val="ConsPlusNormal"/>
        <w:ind w:firstLine="540"/>
        <w:jc w:val="both"/>
      </w:pPr>
      <w:r>
        <w:t>Должностное лицо комитета, ответственное за прием документов:</w:t>
      </w:r>
    </w:p>
    <w:p w:rsidR="00113638" w:rsidRDefault="00113638">
      <w:pPr>
        <w:pStyle w:val="ConsPlusNormal"/>
        <w:ind w:firstLine="540"/>
        <w:jc w:val="both"/>
      </w:pPr>
      <w:r>
        <w:t>а) устанавливает личность заявителя, в том числе проверяет документ, удостоверяющий личность заявителя, либо полномочия представителя;</w:t>
      </w:r>
    </w:p>
    <w:p w:rsidR="00113638" w:rsidRDefault="00113638">
      <w:pPr>
        <w:pStyle w:val="ConsPlusNormal"/>
        <w:ind w:firstLine="540"/>
        <w:jc w:val="both"/>
      </w:pPr>
      <w:r>
        <w:t>б) проводит первичную проверку представленных документов на предмет соответствия их установленным законодательством требованиям, а именно проверяет:</w:t>
      </w:r>
    </w:p>
    <w:p w:rsidR="00113638" w:rsidRDefault="00113638">
      <w:pPr>
        <w:pStyle w:val="ConsPlusNormal"/>
        <w:ind w:firstLine="540"/>
        <w:jc w:val="both"/>
      </w:pPr>
      <w:r>
        <w:t xml:space="preserve">наличие всех документов, указанных в </w:t>
      </w:r>
      <w:hyperlink w:anchor="P148" w:history="1">
        <w:r>
          <w:rPr>
            <w:color w:val="0000FF"/>
          </w:rPr>
          <w:t>пункте 2.6</w:t>
        </w:r>
      </w:hyperlink>
      <w:r>
        <w:t xml:space="preserve"> административного регламента;</w:t>
      </w:r>
    </w:p>
    <w:p w:rsidR="00113638" w:rsidRDefault="00113638">
      <w:pPr>
        <w:pStyle w:val="ConsPlusNormal"/>
        <w:ind w:firstLine="540"/>
        <w:jc w:val="both"/>
      </w:pPr>
      <w:r>
        <w:t>актуальность представленных документов в соответствии с требованиями к срокам их действительности;</w:t>
      </w:r>
    </w:p>
    <w:p w:rsidR="00113638" w:rsidRDefault="00113638">
      <w:pPr>
        <w:pStyle w:val="ConsPlusNormal"/>
        <w:ind w:firstLine="540"/>
        <w:jc w:val="both"/>
      </w:pPr>
      <w:r>
        <w:t>правильность заполнения заявления.</w:t>
      </w:r>
    </w:p>
    <w:p w:rsidR="00113638" w:rsidRDefault="00113638">
      <w:pPr>
        <w:pStyle w:val="ConsPlusNormal"/>
        <w:ind w:firstLine="540"/>
        <w:jc w:val="both"/>
      </w:pPr>
      <w:r>
        <w:t>При заполнении документов должны быть соблюдены требования:</w:t>
      </w:r>
    </w:p>
    <w:p w:rsidR="00113638" w:rsidRDefault="00113638">
      <w:pPr>
        <w:pStyle w:val="ConsPlusNormal"/>
        <w:ind w:firstLine="540"/>
        <w:jc w:val="both"/>
      </w:pPr>
      <w:r>
        <w:t>тексты документов написаны разборчиво;</w:t>
      </w:r>
    </w:p>
    <w:p w:rsidR="00113638" w:rsidRDefault="00113638">
      <w:pPr>
        <w:pStyle w:val="ConsPlusNormal"/>
        <w:ind w:firstLine="540"/>
        <w:jc w:val="both"/>
      </w:pPr>
      <w:r>
        <w:t xml:space="preserve">фамилия, имя и отчество </w:t>
      </w:r>
      <w:proofErr w:type="gramStart"/>
      <w:r>
        <w:t>указаны</w:t>
      </w:r>
      <w:proofErr w:type="gramEnd"/>
      <w:r>
        <w:t xml:space="preserve"> полностью и соответствуют паспортным данным;</w:t>
      </w:r>
    </w:p>
    <w:p w:rsidR="00113638" w:rsidRDefault="00113638">
      <w:pPr>
        <w:pStyle w:val="ConsPlusNormal"/>
        <w:ind w:firstLine="540"/>
        <w:jc w:val="both"/>
      </w:pPr>
      <w:r>
        <w:t>документы не исполнены карандашом;</w:t>
      </w:r>
    </w:p>
    <w:p w:rsidR="00113638" w:rsidRDefault="00113638">
      <w:pPr>
        <w:pStyle w:val="ConsPlusNormal"/>
        <w:ind w:firstLine="540"/>
        <w:jc w:val="both"/>
      </w:pPr>
      <w:r>
        <w:t>документы не имеют серьезных повреждений, наличие которых не позволяет однозначно истолковать их содержание;</w:t>
      </w:r>
    </w:p>
    <w:p w:rsidR="00113638" w:rsidRDefault="00113638">
      <w:pPr>
        <w:pStyle w:val="ConsPlusNormal"/>
        <w:ind w:firstLine="540"/>
        <w:jc w:val="both"/>
      </w:pPr>
      <w:r>
        <w:t>в) делает копии представленных документов и выполняет на них надпись об их соответствии оригиналам, заверяет своей подписью и печатью Комитета, при этом подлинные экземпляры документов возвращаются заявителю;</w:t>
      </w:r>
    </w:p>
    <w:p w:rsidR="00113638" w:rsidRDefault="00113638">
      <w:pPr>
        <w:pStyle w:val="ConsPlusNormal"/>
        <w:ind w:firstLine="540"/>
        <w:jc w:val="both"/>
      </w:pPr>
      <w:r>
        <w:t>г) при установлении фактов отсутствия необходимых документов уведомляет получателя государственной услуги о наличии препятствий для постановки на учет, а также объясняет заявителю содержание выявленных недостатков в представленных документах;</w:t>
      </w:r>
    </w:p>
    <w:p w:rsidR="00113638" w:rsidRDefault="00113638">
      <w:pPr>
        <w:pStyle w:val="ConsPlusNormal"/>
        <w:ind w:firstLine="540"/>
        <w:jc w:val="both"/>
      </w:pPr>
      <w:r>
        <w:t>д) при отсутствии у заявителя заполненного заявления или неправильном его оформлении оказывает заявителю помощь в написании заявления.</w:t>
      </w:r>
    </w:p>
    <w:p w:rsidR="00113638" w:rsidRDefault="00113638">
      <w:pPr>
        <w:pStyle w:val="ConsPlusNormal"/>
        <w:ind w:firstLine="540"/>
        <w:jc w:val="both"/>
      </w:pPr>
      <w:r>
        <w:t xml:space="preserve">Результат административной процедуры: должностное лицо, ответственное за прием документов, регистрирует поступившее заявление с документами, указанными в </w:t>
      </w:r>
      <w:hyperlink w:anchor="P148" w:history="1">
        <w:r>
          <w:rPr>
            <w:color w:val="0000FF"/>
          </w:rPr>
          <w:t>пункте 2.6</w:t>
        </w:r>
      </w:hyperlink>
      <w:r>
        <w:t>, и передает его для принятия решения о назначении либо об отказе в назначении государственной услуги должностному лицу комитета, ответственному за предоставление государственной услуги.</w:t>
      </w:r>
    </w:p>
    <w:p w:rsidR="00113638" w:rsidRDefault="00113638">
      <w:pPr>
        <w:pStyle w:val="ConsPlusNormal"/>
        <w:ind w:firstLine="540"/>
        <w:jc w:val="both"/>
      </w:pPr>
      <w:r>
        <w:t>Общий максимальный срок административной процедуры - 1 рабочий день.</w:t>
      </w:r>
    </w:p>
    <w:p w:rsidR="00113638" w:rsidRDefault="00113638">
      <w:pPr>
        <w:pStyle w:val="ConsPlusNormal"/>
        <w:jc w:val="both"/>
      </w:pPr>
    </w:p>
    <w:p w:rsidR="00113638" w:rsidRDefault="00113638">
      <w:pPr>
        <w:pStyle w:val="ConsPlusNormal"/>
        <w:jc w:val="center"/>
        <w:outlineLvl w:val="2"/>
      </w:pPr>
      <w:r>
        <w:t>3.3. Рассмотрение представленных документов и принятие</w:t>
      </w:r>
    </w:p>
    <w:p w:rsidR="00113638" w:rsidRDefault="00113638">
      <w:pPr>
        <w:pStyle w:val="ConsPlusNormal"/>
        <w:jc w:val="center"/>
      </w:pPr>
      <w:r>
        <w:t>решения о назначении либо об отказе в назначении</w:t>
      </w:r>
    </w:p>
    <w:p w:rsidR="00113638" w:rsidRDefault="00113638">
      <w:pPr>
        <w:pStyle w:val="ConsPlusNormal"/>
        <w:jc w:val="center"/>
      </w:pPr>
      <w:r>
        <w:t>государственной услуги, расчет компенсации страховой премии</w:t>
      </w:r>
    </w:p>
    <w:p w:rsidR="00113638" w:rsidRDefault="00113638">
      <w:pPr>
        <w:pStyle w:val="ConsPlusNormal"/>
        <w:jc w:val="both"/>
      </w:pPr>
    </w:p>
    <w:p w:rsidR="00113638" w:rsidRDefault="00113638">
      <w:pPr>
        <w:pStyle w:val="ConsPlusNormal"/>
        <w:ind w:firstLine="540"/>
        <w:jc w:val="both"/>
      </w:pPr>
      <w:r>
        <w:t>Основанием для начала административной процедуры является поступление зарегистрированного заявления (</w:t>
      </w:r>
      <w:hyperlink w:anchor="P434" w:history="1">
        <w:r>
          <w:rPr>
            <w:color w:val="0000FF"/>
          </w:rPr>
          <w:t>приложения NN 1</w:t>
        </w:r>
      </w:hyperlink>
      <w:r>
        <w:t xml:space="preserve"> и </w:t>
      </w:r>
      <w:hyperlink w:anchor="P529" w:history="1">
        <w:r>
          <w:rPr>
            <w:color w:val="0000FF"/>
          </w:rPr>
          <w:t>2</w:t>
        </w:r>
      </w:hyperlink>
      <w:r>
        <w:t xml:space="preserve"> к настоящему административному регламенту) с необходимыми документами.</w:t>
      </w:r>
    </w:p>
    <w:p w:rsidR="00113638" w:rsidRDefault="00113638">
      <w:pPr>
        <w:pStyle w:val="ConsPlusNormal"/>
        <w:ind w:firstLine="540"/>
        <w:jc w:val="both"/>
      </w:pPr>
      <w:r>
        <w:t>Должностное лицо Комитета, ответственное за предоставление государственной услуги, проводит экспертизу представленных заявителем документов на предмет наличия оснований на получение государственной услуги и готовит проект одного из следующих решений: о назначении, об отказе в назначении компенсации страховой премии.</w:t>
      </w:r>
    </w:p>
    <w:p w:rsidR="00113638" w:rsidRDefault="00113638">
      <w:pPr>
        <w:pStyle w:val="ConsPlusNormal"/>
        <w:ind w:firstLine="540"/>
        <w:jc w:val="both"/>
      </w:pPr>
      <w:r>
        <w:t xml:space="preserve">Решение о назначении компенсации страховой премии принимается и подписывается заместителем руководителя комитета в течение 15 дней </w:t>
      </w:r>
      <w:proofErr w:type="gramStart"/>
      <w:r>
        <w:t>с даты поступления</w:t>
      </w:r>
      <w:proofErr w:type="gramEnd"/>
      <w:r>
        <w:t xml:space="preserve"> заявления со всеми необходимыми документами, указанными в </w:t>
      </w:r>
      <w:hyperlink w:anchor="P148" w:history="1">
        <w:r>
          <w:rPr>
            <w:color w:val="0000FF"/>
          </w:rPr>
          <w:t>2.6</w:t>
        </w:r>
      </w:hyperlink>
      <w:r>
        <w:t xml:space="preserve"> (</w:t>
      </w:r>
      <w:hyperlink w:anchor="P610" w:history="1">
        <w:r>
          <w:rPr>
            <w:color w:val="0000FF"/>
          </w:rPr>
          <w:t>приложения NN 3</w:t>
        </w:r>
      </w:hyperlink>
      <w:r>
        <w:t xml:space="preserve"> и </w:t>
      </w:r>
      <w:hyperlink w:anchor="P642" w:history="1">
        <w:r>
          <w:rPr>
            <w:color w:val="0000FF"/>
          </w:rPr>
          <w:t>4</w:t>
        </w:r>
      </w:hyperlink>
      <w:r>
        <w:t xml:space="preserve"> к настоящему </w:t>
      </w:r>
      <w:r>
        <w:lastRenderedPageBreak/>
        <w:t>административному регламенту).</w:t>
      </w:r>
    </w:p>
    <w:p w:rsidR="00113638" w:rsidRDefault="00113638">
      <w:pPr>
        <w:pStyle w:val="ConsPlusNormal"/>
        <w:ind w:firstLine="540"/>
        <w:jc w:val="both"/>
      </w:pPr>
      <w:proofErr w:type="gramStart"/>
      <w:r>
        <w:t xml:space="preserve">Решение об отказе в назначении компенсации страховой премии принимается и подписывается заместителем руководителя комитета при наличии оснований, указанных в </w:t>
      </w:r>
      <w:hyperlink w:anchor="P183" w:history="1">
        <w:r>
          <w:rPr>
            <w:color w:val="0000FF"/>
          </w:rPr>
          <w:t>пункте 2.8</w:t>
        </w:r>
      </w:hyperlink>
      <w:r>
        <w:t xml:space="preserve"> настоящего административного регламента, в течение 10 дней с даты поступления заявления и документов, указанных в </w:t>
      </w:r>
      <w:hyperlink w:anchor="P148" w:history="1">
        <w:r>
          <w:rPr>
            <w:color w:val="0000FF"/>
          </w:rPr>
          <w:t>пункте 2.6</w:t>
        </w:r>
      </w:hyperlink>
      <w:r>
        <w:t xml:space="preserve"> (</w:t>
      </w:r>
      <w:hyperlink w:anchor="P676" w:history="1">
        <w:r>
          <w:rPr>
            <w:color w:val="0000FF"/>
          </w:rPr>
          <w:t>приложения NN 5</w:t>
        </w:r>
      </w:hyperlink>
      <w:r>
        <w:t xml:space="preserve"> и </w:t>
      </w:r>
      <w:hyperlink w:anchor="P720" w:history="1">
        <w:r>
          <w:rPr>
            <w:color w:val="0000FF"/>
          </w:rPr>
          <w:t>6</w:t>
        </w:r>
      </w:hyperlink>
      <w:r>
        <w:t xml:space="preserve"> к настоящему административному регламенту), с указанием причины отказа и порядка его обжалования, одновременно возвращаются все представленные документы.</w:t>
      </w:r>
      <w:proofErr w:type="gramEnd"/>
    </w:p>
    <w:p w:rsidR="00113638" w:rsidRDefault="00113638">
      <w:pPr>
        <w:pStyle w:val="ConsPlusNormal"/>
        <w:ind w:firstLine="540"/>
        <w:jc w:val="both"/>
      </w:pPr>
      <w:r>
        <w:t xml:space="preserve">Решение об отказе в предоставлении государственной услуги заполняется в двух экземплярах, один из которых направляется заявителю со всеми представленными документами по почте в течение 15 дней </w:t>
      </w:r>
      <w:proofErr w:type="gramStart"/>
      <w:r>
        <w:t>с даты принятия</w:t>
      </w:r>
      <w:proofErr w:type="gramEnd"/>
      <w:r>
        <w:t xml:space="preserve"> такого решения.</w:t>
      </w:r>
    </w:p>
    <w:p w:rsidR="00113638" w:rsidRDefault="00113638">
      <w:pPr>
        <w:pStyle w:val="ConsPlusNormal"/>
        <w:ind w:firstLine="540"/>
        <w:jc w:val="both"/>
      </w:pPr>
      <w:r>
        <w:t>Результат административной процедуры: принятие решения о предоставлении (назначении) государственной услуги либо об отказе в ее предоставлении (назначении) и оповещение заявителя о принятом решении.</w:t>
      </w:r>
    </w:p>
    <w:p w:rsidR="00113638" w:rsidRDefault="00113638">
      <w:pPr>
        <w:pStyle w:val="ConsPlusNormal"/>
        <w:ind w:firstLine="540"/>
        <w:jc w:val="both"/>
      </w:pPr>
      <w:r>
        <w:t>Общий максимальный срок административной процедуры - 15 дней.</w:t>
      </w:r>
    </w:p>
    <w:p w:rsidR="00113638" w:rsidRDefault="00113638">
      <w:pPr>
        <w:pStyle w:val="ConsPlusNormal"/>
        <w:jc w:val="both"/>
      </w:pPr>
    </w:p>
    <w:p w:rsidR="00113638" w:rsidRDefault="00113638">
      <w:pPr>
        <w:pStyle w:val="ConsPlusNormal"/>
        <w:jc w:val="center"/>
        <w:outlineLvl w:val="2"/>
      </w:pPr>
      <w:r>
        <w:t>3.4. Организация выплаты (перечисления) компенсации</w:t>
      </w:r>
    </w:p>
    <w:p w:rsidR="00113638" w:rsidRDefault="00113638">
      <w:pPr>
        <w:pStyle w:val="ConsPlusNormal"/>
        <w:jc w:val="center"/>
      </w:pPr>
      <w:r>
        <w:t>страховой премии</w:t>
      </w:r>
    </w:p>
    <w:p w:rsidR="00113638" w:rsidRDefault="00113638">
      <w:pPr>
        <w:pStyle w:val="ConsPlusNormal"/>
        <w:jc w:val="both"/>
      </w:pPr>
    </w:p>
    <w:p w:rsidR="00113638" w:rsidRDefault="00113638">
      <w:pPr>
        <w:pStyle w:val="ConsPlusNormal"/>
        <w:ind w:firstLine="540"/>
        <w:jc w:val="both"/>
      </w:pPr>
      <w:r>
        <w:t>Основанием для начала административной процедуры организации перечисления средств заявителю, получающему государственную услугу, является принятие заместителем руководителя комитета решения о предоставлении (назначении) государственной услуги.</w:t>
      </w:r>
    </w:p>
    <w:p w:rsidR="00113638" w:rsidRDefault="00113638">
      <w:pPr>
        <w:pStyle w:val="ConsPlusNormal"/>
        <w:ind w:firstLine="540"/>
        <w:jc w:val="both"/>
      </w:pPr>
      <w:proofErr w:type="gramStart"/>
      <w:r>
        <w:t xml:space="preserve">Должностное лицо комитета, ответственное за предоставление государственной услуги, формирует сводный список инвалидов, имеющих право на выплату компенсации страховых премий по договору обязательного страхования гражданской ответственности владельцев транспортных средств по Новгородской области в соответствии с </w:t>
      </w:r>
      <w:hyperlink r:id="rId19" w:history="1">
        <w:r>
          <w:rPr>
            <w:color w:val="0000FF"/>
          </w:rPr>
          <w:t>Постановлением</w:t>
        </w:r>
      </w:hyperlink>
      <w:r>
        <w:t xml:space="preserve"> Правительства Российской Федерации от 19 августа 2005 года N 528 (далее - сводный список), который содержит следующую информацию:</w:t>
      </w:r>
      <w:proofErr w:type="gramEnd"/>
    </w:p>
    <w:p w:rsidR="00113638" w:rsidRDefault="00113638">
      <w:pPr>
        <w:pStyle w:val="ConsPlusNormal"/>
        <w:ind w:firstLine="540"/>
        <w:jc w:val="both"/>
      </w:pPr>
      <w:r>
        <w:t>фамилию, имя, отчество заявителя;</w:t>
      </w:r>
    </w:p>
    <w:p w:rsidR="00113638" w:rsidRDefault="00113638">
      <w:pPr>
        <w:pStyle w:val="ConsPlusNormal"/>
        <w:ind w:firstLine="540"/>
        <w:jc w:val="both"/>
      </w:pPr>
      <w:r>
        <w:t>адрес места жительства заявителя;</w:t>
      </w:r>
    </w:p>
    <w:p w:rsidR="00113638" w:rsidRDefault="00113638">
      <w:pPr>
        <w:pStyle w:val="ConsPlusNormal"/>
        <w:ind w:firstLine="540"/>
        <w:jc w:val="both"/>
      </w:pPr>
      <w:r>
        <w:t>банковские реквизиты (в том числе наименование банка, номер филиала, номер лицевого счета заявителя);</w:t>
      </w:r>
    </w:p>
    <w:p w:rsidR="00113638" w:rsidRDefault="00113638">
      <w:pPr>
        <w:pStyle w:val="ConsPlusNormal"/>
        <w:ind w:firstLine="540"/>
        <w:jc w:val="both"/>
      </w:pPr>
      <w:r>
        <w:t>размер компенсации страховой премии.</w:t>
      </w:r>
    </w:p>
    <w:p w:rsidR="00113638" w:rsidRDefault="00113638">
      <w:pPr>
        <w:pStyle w:val="ConsPlusNormal"/>
        <w:ind w:firstLine="540"/>
        <w:jc w:val="both"/>
      </w:pPr>
      <w:r>
        <w:t>Сводный список подписывается начальником отдела финансового обеспечения и бухгалтерского учета и руководителем комитета.</w:t>
      </w:r>
    </w:p>
    <w:p w:rsidR="00113638" w:rsidRDefault="00113638">
      <w:pPr>
        <w:pStyle w:val="ConsPlusNormal"/>
        <w:ind w:firstLine="540"/>
        <w:jc w:val="both"/>
      </w:pPr>
      <w:r>
        <w:t>Должностное лицо комитета, ответственное за предоставление государственной услуги, на основании сводного списка формирует списки к платежному поручению для осуществления выплаты компенсации страховых премий на счета, открытые заявителями в кредитных учреждениях, и передает их на подпись начальнику отдела финансового обеспечения и бухгалтерского учета, а также заместителю руководителя комитета.</w:t>
      </w:r>
    </w:p>
    <w:p w:rsidR="00113638" w:rsidRDefault="00113638">
      <w:pPr>
        <w:pStyle w:val="ConsPlusNormal"/>
        <w:ind w:firstLine="540"/>
        <w:jc w:val="both"/>
      </w:pPr>
      <w:r>
        <w:t>Для перечисления средств на счета заявителей должностное лицо комитета передает подписанные списки к платежному поручению в отдел финансового обеспечения и бухгалтерского учета.</w:t>
      </w:r>
    </w:p>
    <w:p w:rsidR="00113638" w:rsidRDefault="00113638">
      <w:pPr>
        <w:pStyle w:val="ConsPlusNormal"/>
        <w:ind w:firstLine="540"/>
        <w:jc w:val="both"/>
      </w:pPr>
      <w:r>
        <w:t>Выплата компенсации лицам, имеющим право на ее получение, осуществляется должностным лицом отдела финансового обеспечения и бухгалтерского учета единовременно в срок не позднее 30 дней со дня принятия решения о назначении компенсации путем перечислением на лицевой банковский счет указанных лиц.</w:t>
      </w:r>
    </w:p>
    <w:p w:rsidR="00113638" w:rsidRDefault="00113638">
      <w:pPr>
        <w:pStyle w:val="ConsPlusNormal"/>
        <w:ind w:firstLine="540"/>
        <w:jc w:val="both"/>
      </w:pPr>
      <w:r>
        <w:t>Результат административной процедуры: перечисление компенсации страховой премии на счет заявителя.</w:t>
      </w:r>
    </w:p>
    <w:p w:rsidR="00113638" w:rsidRDefault="00113638">
      <w:pPr>
        <w:pStyle w:val="ConsPlusNormal"/>
        <w:ind w:firstLine="540"/>
        <w:jc w:val="both"/>
      </w:pPr>
      <w:r>
        <w:t>Общий максимальный срок административной процедуры - 10 дней.</w:t>
      </w:r>
    </w:p>
    <w:p w:rsidR="00113638" w:rsidRDefault="00113638">
      <w:pPr>
        <w:pStyle w:val="ConsPlusNormal"/>
        <w:jc w:val="both"/>
      </w:pPr>
    </w:p>
    <w:p w:rsidR="00113638" w:rsidRDefault="00113638">
      <w:pPr>
        <w:pStyle w:val="ConsPlusNormal"/>
        <w:jc w:val="center"/>
        <w:outlineLvl w:val="1"/>
      </w:pPr>
      <w:r>
        <w:t xml:space="preserve">4. Порядок и формы </w:t>
      </w:r>
      <w:proofErr w:type="gramStart"/>
      <w:r>
        <w:t>контроля за</w:t>
      </w:r>
      <w:proofErr w:type="gramEnd"/>
      <w:r>
        <w:t xml:space="preserve"> предоставлением</w:t>
      </w:r>
    </w:p>
    <w:p w:rsidR="00113638" w:rsidRDefault="00113638">
      <w:pPr>
        <w:pStyle w:val="ConsPlusNormal"/>
        <w:jc w:val="center"/>
      </w:pPr>
      <w:r>
        <w:t>государственной услуги</w:t>
      </w:r>
    </w:p>
    <w:p w:rsidR="00113638" w:rsidRDefault="00113638">
      <w:pPr>
        <w:pStyle w:val="ConsPlusNormal"/>
        <w:jc w:val="both"/>
      </w:pPr>
    </w:p>
    <w:p w:rsidR="00113638" w:rsidRDefault="00113638">
      <w:pPr>
        <w:pStyle w:val="ConsPlusNormal"/>
        <w:jc w:val="center"/>
        <w:outlineLvl w:val="2"/>
      </w:pPr>
      <w:r>
        <w:t xml:space="preserve">4.1. Порядок осуществления текущего </w:t>
      </w:r>
      <w:proofErr w:type="gramStart"/>
      <w:r>
        <w:t>контроля за</w:t>
      </w:r>
      <w:proofErr w:type="gramEnd"/>
      <w:r>
        <w:t xml:space="preserve"> соблюдением</w:t>
      </w:r>
    </w:p>
    <w:p w:rsidR="00113638" w:rsidRDefault="00113638">
      <w:pPr>
        <w:pStyle w:val="ConsPlusNormal"/>
        <w:jc w:val="center"/>
      </w:pPr>
      <w:r>
        <w:lastRenderedPageBreak/>
        <w:t xml:space="preserve">и исполнением должностными лицами органа </w:t>
      </w:r>
      <w:proofErr w:type="gramStart"/>
      <w:r>
        <w:t>исполнительной</w:t>
      </w:r>
      <w:proofErr w:type="gramEnd"/>
    </w:p>
    <w:p w:rsidR="00113638" w:rsidRDefault="00113638">
      <w:pPr>
        <w:pStyle w:val="ConsPlusNormal"/>
        <w:jc w:val="center"/>
      </w:pPr>
      <w:r>
        <w:t xml:space="preserve">власти области, </w:t>
      </w:r>
      <w:proofErr w:type="gramStart"/>
      <w:r>
        <w:t>предоставляющего</w:t>
      </w:r>
      <w:proofErr w:type="gramEnd"/>
      <w:r>
        <w:t xml:space="preserve"> государственную услугу</w:t>
      </w:r>
    </w:p>
    <w:p w:rsidR="00113638" w:rsidRDefault="00113638">
      <w:pPr>
        <w:pStyle w:val="ConsPlusNormal"/>
        <w:jc w:val="center"/>
      </w:pPr>
      <w:proofErr w:type="gramStart"/>
      <w:r>
        <w:t>(областного государственного учреждения, которому переданы</w:t>
      </w:r>
      <w:proofErr w:type="gramEnd"/>
    </w:p>
    <w:p w:rsidR="00113638" w:rsidRDefault="00113638">
      <w:pPr>
        <w:pStyle w:val="ConsPlusNormal"/>
        <w:jc w:val="center"/>
      </w:pPr>
      <w:r>
        <w:t>полномочия по предоставлению государственной услуги),</w:t>
      </w:r>
    </w:p>
    <w:p w:rsidR="00113638" w:rsidRDefault="00113638">
      <w:pPr>
        <w:pStyle w:val="ConsPlusNormal"/>
        <w:jc w:val="center"/>
      </w:pPr>
      <w:r>
        <w:t>положений регламента и иных нормативных правовых актов,</w:t>
      </w:r>
    </w:p>
    <w:p w:rsidR="00113638" w:rsidRDefault="00113638">
      <w:pPr>
        <w:pStyle w:val="ConsPlusNormal"/>
        <w:jc w:val="center"/>
      </w:pPr>
      <w:proofErr w:type="gramStart"/>
      <w:r>
        <w:t>устанавливающих</w:t>
      </w:r>
      <w:proofErr w:type="gramEnd"/>
      <w:r>
        <w:t xml:space="preserve"> требования к предоставлению государственной</w:t>
      </w:r>
    </w:p>
    <w:p w:rsidR="00113638" w:rsidRDefault="00113638">
      <w:pPr>
        <w:pStyle w:val="ConsPlusNormal"/>
        <w:jc w:val="center"/>
      </w:pPr>
      <w:r>
        <w:t>услуги, а также принятием ими решений</w:t>
      </w:r>
    </w:p>
    <w:p w:rsidR="00113638" w:rsidRDefault="00113638">
      <w:pPr>
        <w:pStyle w:val="ConsPlusNormal"/>
        <w:jc w:val="both"/>
      </w:pPr>
    </w:p>
    <w:p w:rsidR="00113638" w:rsidRDefault="00113638">
      <w:pPr>
        <w:pStyle w:val="ConsPlusNormal"/>
        <w:ind w:firstLine="540"/>
        <w:jc w:val="both"/>
      </w:pPr>
      <w:r>
        <w:t xml:space="preserve">Текущий </w:t>
      </w:r>
      <w:proofErr w:type="gramStart"/>
      <w:r>
        <w:t>контроль за</w:t>
      </w:r>
      <w:proofErr w:type="gramEnd"/>
      <w:r>
        <w:t xml:space="preserve"> соблюдением последовательности действий по предоставлению государственной услуги, определенных административным регламентом, и принятием решений должностными лицами осуществляется руководителем комитета, иными должностными лицами, ответственными за организацию работы по предоставлению государственной услуги в соответствии с должностными обязанностями.</w:t>
      </w:r>
    </w:p>
    <w:p w:rsidR="00113638" w:rsidRDefault="00113638">
      <w:pPr>
        <w:pStyle w:val="ConsPlusNormal"/>
        <w:ind w:firstLine="540"/>
        <w:jc w:val="both"/>
      </w:pPr>
      <w:r>
        <w:t>Должностные лица,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113638" w:rsidRDefault="00113638">
      <w:pPr>
        <w:pStyle w:val="ConsPlusNormal"/>
        <w:ind w:firstLine="540"/>
        <w:jc w:val="both"/>
      </w:pPr>
      <w:r>
        <w:t>Персональная ответственность должностных лиц, ответственных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 и Новгородской области.</w:t>
      </w:r>
    </w:p>
    <w:p w:rsidR="00113638" w:rsidRDefault="00113638">
      <w:pPr>
        <w:pStyle w:val="ConsPlusNormal"/>
        <w:ind w:firstLine="540"/>
        <w:jc w:val="both"/>
      </w:pPr>
      <w:r>
        <w:t>Должностные лица, участвующие в предоставлении государственной услуги, несут персональную ответственность за решения и действия (бездействие), принимаемые (осуществляемые) в ходе предоставления государственной услуги.</w:t>
      </w:r>
    </w:p>
    <w:p w:rsidR="00113638" w:rsidRDefault="00113638">
      <w:pPr>
        <w:pStyle w:val="ConsPlusNormal"/>
        <w:ind w:firstLine="540"/>
        <w:jc w:val="both"/>
      </w:pPr>
      <w:proofErr w:type="gramStart"/>
      <w:r>
        <w:t>Контроль за</w:t>
      </w:r>
      <w:proofErr w:type="gramEnd"/>
      <w:r>
        <w:t xml:space="preserve"> деятельностью должностных лиц, осуществляющих работу по предоставлению государственной услуги, производит начальник отдела, ответственный за предоставление государственной услуги, председатель комитета в форме регулярных проверок соблюдения и исполнения должностными лицами положений административного регламента, иных нормативных правовых актов Российской Федерации и Новгородской области. По результатам проверок начальник отдела дает указания по устранению выявленных нарушений, контролирует их исполнение.</w:t>
      </w:r>
    </w:p>
    <w:p w:rsidR="00113638" w:rsidRDefault="00113638">
      <w:pPr>
        <w:pStyle w:val="ConsPlusNormal"/>
        <w:jc w:val="both"/>
      </w:pPr>
    </w:p>
    <w:p w:rsidR="00113638" w:rsidRDefault="00113638">
      <w:pPr>
        <w:pStyle w:val="ConsPlusNormal"/>
        <w:jc w:val="center"/>
        <w:outlineLvl w:val="2"/>
      </w:pPr>
      <w:r>
        <w:t xml:space="preserve">4.2. Порядок и периодичность осуществления </w:t>
      </w:r>
      <w:proofErr w:type="gramStart"/>
      <w:r>
        <w:t>плановых</w:t>
      </w:r>
      <w:proofErr w:type="gramEnd"/>
    </w:p>
    <w:p w:rsidR="00113638" w:rsidRDefault="00113638">
      <w:pPr>
        <w:pStyle w:val="ConsPlusNormal"/>
        <w:jc w:val="center"/>
      </w:pPr>
      <w:r>
        <w:t>и внеплановых проверок полноты и качества предоставления</w:t>
      </w:r>
    </w:p>
    <w:p w:rsidR="00113638" w:rsidRDefault="00113638">
      <w:pPr>
        <w:pStyle w:val="ConsPlusNormal"/>
        <w:jc w:val="center"/>
      </w:pPr>
      <w:r>
        <w:t>государственной услуги, в том числе порядок и формы контроля</w:t>
      </w:r>
    </w:p>
    <w:p w:rsidR="00113638" w:rsidRDefault="00113638">
      <w:pPr>
        <w:pStyle w:val="ConsPlusNormal"/>
        <w:jc w:val="center"/>
      </w:pPr>
      <w:r>
        <w:t>за полнотой и качеством предоставления</w:t>
      </w:r>
    </w:p>
    <w:p w:rsidR="00113638" w:rsidRDefault="00113638">
      <w:pPr>
        <w:pStyle w:val="ConsPlusNormal"/>
        <w:jc w:val="center"/>
      </w:pPr>
      <w:r>
        <w:t>государственной услуги</w:t>
      </w:r>
    </w:p>
    <w:p w:rsidR="00113638" w:rsidRDefault="00113638">
      <w:pPr>
        <w:pStyle w:val="ConsPlusNormal"/>
        <w:jc w:val="both"/>
      </w:pPr>
    </w:p>
    <w:p w:rsidR="00113638" w:rsidRDefault="00113638">
      <w:pPr>
        <w:pStyle w:val="ConsPlusNormal"/>
        <w:ind w:firstLine="540"/>
        <w:jc w:val="both"/>
      </w:pPr>
      <w:proofErr w:type="gramStart"/>
      <w:r>
        <w:t>Контроль за полнотой и качеством предоставления государственной услуги осуществляется на основании локальных правовых актов (приказов) комитета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должностных лиц, а также на основании проверки исполнения положений административного регламента.</w:t>
      </w:r>
      <w:proofErr w:type="gramEnd"/>
    </w:p>
    <w:p w:rsidR="00113638" w:rsidRDefault="00113638">
      <w:pPr>
        <w:pStyle w:val="ConsPlusNormal"/>
        <w:ind w:firstLine="540"/>
        <w:jc w:val="both"/>
      </w:pPr>
      <w:r>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113638" w:rsidRDefault="00113638">
      <w:pPr>
        <w:pStyle w:val="ConsPlusNormal"/>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113638" w:rsidRDefault="00113638">
      <w:pPr>
        <w:pStyle w:val="ConsPlusNormal"/>
        <w:ind w:firstLine="540"/>
        <w:jc w:val="both"/>
      </w:pPr>
      <w:r>
        <w:t>Для проведения проверки полноты и качества предоставления государственной услуги локальным правовым актом (приказом) комитета формируется комиссия, председателем которой является председатель комитета (заместитель председателя комитета, курирующий вопросы предоставления мер социальной поддержки). В состав комиссии включаются государственные гражданские служащие комитета, в том числе начальник отдела по проблемам пожилых людей, ветеранов и инвалидов и начальник юридического отдела.</w:t>
      </w:r>
    </w:p>
    <w:p w:rsidR="00113638" w:rsidRDefault="00113638">
      <w:pPr>
        <w:pStyle w:val="ConsPlusNormal"/>
        <w:ind w:firstLine="540"/>
        <w:jc w:val="both"/>
      </w:pPr>
      <w:r>
        <w:lastRenderedPageBreak/>
        <w:t>Комиссия имеет право:</w:t>
      </w:r>
    </w:p>
    <w:p w:rsidR="00113638" w:rsidRDefault="00113638">
      <w:pPr>
        <w:pStyle w:val="ConsPlusNormal"/>
        <w:ind w:firstLine="540"/>
        <w:jc w:val="both"/>
      </w:pPr>
      <w:r>
        <w:t>разрабатывать предложения по вопросам предоставления государственной услуги;</w:t>
      </w:r>
    </w:p>
    <w:p w:rsidR="00113638" w:rsidRDefault="00113638">
      <w:pPr>
        <w:pStyle w:val="ConsPlusNormal"/>
        <w:ind w:firstLine="540"/>
        <w:jc w:val="both"/>
      </w:pPr>
      <w:r>
        <w:t>привлекать к своей работе экспертов, специализированные консультационные, оценочные и иные организации.</w:t>
      </w:r>
    </w:p>
    <w:p w:rsidR="00113638" w:rsidRDefault="00113638">
      <w:pPr>
        <w:pStyle w:val="ConsPlusNormal"/>
        <w:ind w:firstLine="540"/>
        <w:jc w:val="both"/>
      </w:pPr>
      <w: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113638" w:rsidRDefault="00113638">
      <w:pPr>
        <w:pStyle w:val="ConsPlusNormal"/>
        <w:ind w:firstLine="540"/>
        <w:jc w:val="both"/>
      </w:pPr>
      <w:r>
        <w:t>Справка подписывается председателем комиссии.</w:t>
      </w:r>
    </w:p>
    <w:p w:rsidR="00113638" w:rsidRDefault="00113638">
      <w:pPr>
        <w:pStyle w:val="ConsPlusNormal"/>
        <w:jc w:val="both"/>
      </w:pPr>
    </w:p>
    <w:p w:rsidR="00113638" w:rsidRDefault="00113638">
      <w:pPr>
        <w:pStyle w:val="ConsPlusNormal"/>
        <w:jc w:val="center"/>
        <w:outlineLvl w:val="2"/>
      </w:pPr>
      <w:r>
        <w:t>4.3. Порядок привлечения к ответственности должностных лиц</w:t>
      </w:r>
    </w:p>
    <w:p w:rsidR="00113638" w:rsidRDefault="00113638">
      <w:pPr>
        <w:pStyle w:val="ConsPlusNormal"/>
        <w:jc w:val="center"/>
      </w:pPr>
      <w:r>
        <w:t>органа исполнительной власти области, предоставляющего</w:t>
      </w:r>
    </w:p>
    <w:p w:rsidR="00113638" w:rsidRDefault="00113638">
      <w:pPr>
        <w:pStyle w:val="ConsPlusNormal"/>
        <w:jc w:val="center"/>
      </w:pPr>
      <w:proofErr w:type="gramStart"/>
      <w:r>
        <w:t>государственную услугу (областного государственного</w:t>
      </w:r>
      <w:proofErr w:type="gramEnd"/>
    </w:p>
    <w:p w:rsidR="00113638" w:rsidRDefault="00113638">
      <w:pPr>
        <w:pStyle w:val="ConsPlusNormal"/>
        <w:jc w:val="center"/>
      </w:pPr>
      <w:r>
        <w:t>учреждения, которому переданы полномочия по предоставлению</w:t>
      </w:r>
    </w:p>
    <w:p w:rsidR="00113638" w:rsidRDefault="00113638">
      <w:pPr>
        <w:pStyle w:val="ConsPlusNormal"/>
        <w:jc w:val="center"/>
      </w:pPr>
      <w:r>
        <w:t>государственной услуги), за решения и действия</w:t>
      </w:r>
    </w:p>
    <w:p w:rsidR="00113638" w:rsidRDefault="00113638">
      <w:pPr>
        <w:pStyle w:val="ConsPlusNormal"/>
        <w:jc w:val="center"/>
      </w:pPr>
      <w:r>
        <w:t xml:space="preserve">(бездействие), </w:t>
      </w:r>
      <w:proofErr w:type="gramStart"/>
      <w:r>
        <w:t>принимаемые</w:t>
      </w:r>
      <w:proofErr w:type="gramEnd"/>
      <w:r>
        <w:t xml:space="preserve"> (осуществляемые) ими в ходе</w:t>
      </w:r>
    </w:p>
    <w:p w:rsidR="00113638" w:rsidRDefault="00113638">
      <w:pPr>
        <w:pStyle w:val="ConsPlusNormal"/>
        <w:jc w:val="center"/>
      </w:pPr>
      <w:r>
        <w:t>предоставления государственной услуги</w:t>
      </w:r>
    </w:p>
    <w:p w:rsidR="00113638" w:rsidRDefault="00113638">
      <w:pPr>
        <w:pStyle w:val="ConsPlusNormal"/>
        <w:jc w:val="both"/>
      </w:pPr>
    </w:p>
    <w:p w:rsidR="00113638" w:rsidRDefault="00113638">
      <w:pPr>
        <w:pStyle w:val="ConsPlusNormal"/>
        <w:ind w:firstLine="540"/>
        <w:jc w:val="both"/>
      </w:pPr>
      <w:r>
        <w:t xml:space="preserve">По результатам проведенных плановых и внеплановых проверок в случае выявления нарушений прав заявителей должностные лица комитета, ответственные за осуществление административных процедур по предоставлению государственной услуги, привлекаются к дисциплинарной ответственности в соответствии со </w:t>
      </w:r>
      <w:hyperlink r:id="rId20" w:history="1">
        <w:r>
          <w:rPr>
            <w:color w:val="0000FF"/>
          </w:rPr>
          <w:t>статьями 57</w:t>
        </w:r>
      </w:hyperlink>
      <w:r>
        <w:t xml:space="preserve"> - </w:t>
      </w:r>
      <w:hyperlink r:id="rId21" w:history="1">
        <w:r>
          <w:rPr>
            <w:color w:val="0000FF"/>
          </w:rPr>
          <w:t>58</w:t>
        </w:r>
      </w:hyperlink>
      <w:r>
        <w:t xml:space="preserve"> Федерального закона от 27 июля 2004 г. N 79-ФЗ "О государственной гражданской службе Российской Федерации".</w:t>
      </w:r>
    </w:p>
    <w:p w:rsidR="00113638" w:rsidRDefault="00113638">
      <w:pPr>
        <w:pStyle w:val="ConsPlusNormal"/>
        <w:jc w:val="both"/>
      </w:pPr>
    </w:p>
    <w:p w:rsidR="00113638" w:rsidRDefault="00113638">
      <w:pPr>
        <w:pStyle w:val="ConsPlusNormal"/>
        <w:jc w:val="center"/>
        <w:outlineLvl w:val="2"/>
      </w:pPr>
      <w:r>
        <w:t>4.4. Положения, характеризующие требования к порядку</w:t>
      </w:r>
    </w:p>
    <w:p w:rsidR="00113638" w:rsidRDefault="00113638">
      <w:pPr>
        <w:pStyle w:val="ConsPlusNormal"/>
        <w:jc w:val="center"/>
      </w:pPr>
      <w:r>
        <w:t xml:space="preserve">и формам </w:t>
      </w:r>
      <w:proofErr w:type="gramStart"/>
      <w:r>
        <w:t>контроля за</w:t>
      </w:r>
      <w:proofErr w:type="gramEnd"/>
      <w:r>
        <w:t xml:space="preserve"> предоставлением государственной услуги,</w:t>
      </w:r>
    </w:p>
    <w:p w:rsidR="00113638" w:rsidRDefault="00113638">
      <w:pPr>
        <w:pStyle w:val="ConsPlusNormal"/>
        <w:jc w:val="center"/>
      </w:pPr>
      <w:r>
        <w:t>в том числе со стороны граждан, их объединений и организаций</w:t>
      </w:r>
    </w:p>
    <w:p w:rsidR="00113638" w:rsidRDefault="00113638">
      <w:pPr>
        <w:pStyle w:val="ConsPlusNormal"/>
        <w:jc w:val="both"/>
      </w:pPr>
    </w:p>
    <w:p w:rsidR="00113638" w:rsidRDefault="00113638">
      <w:pPr>
        <w:pStyle w:val="ConsPlusNormal"/>
        <w:ind w:firstLine="540"/>
        <w:jc w:val="both"/>
      </w:pPr>
      <w:proofErr w:type="gramStart"/>
      <w:r>
        <w:t>Контроль за</w:t>
      </w:r>
      <w:proofErr w:type="gramEnd"/>
      <w:r>
        <w:t xml:space="preserve"> предоставлением государственной услуги осуществляется в форме контроля за соблюдением последовательности действий, определенных административным регламентом по исполнению государственной услуги и принятием решений должностными лицами, путем проведения проверок соблюдения и исполнения должностными лицами комитета нормативных правовых актов Российской Федерации и Новгородской области, а также положений административного регламента.</w:t>
      </w:r>
    </w:p>
    <w:p w:rsidR="00113638" w:rsidRDefault="00113638">
      <w:pPr>
        <w:pStyle w:val="ConsPlusNormal"/>
        <w:jc w:val="both"/>
      </w:pPr>
    </w:p>
    <w:p w:rsidR="00113638" w:rsidRDefault="00113638">
      <w:pPr>
        <w:pStyle w:val="ConsPlusNormal"/>
        <w:jc w:val="center"/>
        <w:outlineLvl w:val="1"/>
      </w:pPr>
      <w:r>
        <w:t>5. Досудебный (внесудебный) порядок обжалования решений</w:t>
      </w:r>
    </w:p>
    <w:p w:rsidR="00113638" w:rsidRDefault="00113638">
      <w:pPr>
        <w:pStyle w:val="ConsPlusNormal"/>
        <w:jc w:val="center"/>
      </w:pPr>
      <w:r>
        <w:t>и действий (бездействия) органа, предоставляющего</w:t>
      </w:r>
    </w:p>
    <w:p w:rsidR="00113638" w:rsidRDefault="00113638">
      <w:pPr>
        <w:pStyle w:val="ConsPlusNormal"/>
        <w:jc w:val="center"/>
      </w:pPr>
      <w:r>
        <w:t>государственную услугу, его должностных лиц</w:t>
      </w:r>
    </w:p>
    <w:p w:rsidR="00113638" w:rsidRDefault="00113638">
      <w:pPr>
        <w:pStyle w:val="ConsPlusNormal"/>
        <w:jc w:val="both"/>
      </w:pPr>
    </w:p>
    <w:p w:rsidR="00113638" w:rsidRDefault="00113638">
      <w:pPr>
        <w:pStyle w:val="ConsPlusNormal"/>
        <w:ind w:firstLine="540"/>
        <w:jc w:val="both"/>
      </w:pPr>
      <w:r>
        <w:t>5.1. Заявители имеют право на досудебное (внесудебное) обжалование действий (бездействия) должностных лиц и решений, осуществляемых (принятых) в ходе предоставления государственной услуги.</w:t>
      </w:r>
    </w:p>
    <w:p w:rsidR="00113638" w:rsidRDefault="00113638">
      <w:pPr>
        <w:pStyle w:val="ConsPlusNormal"/>
        <w:ind w:firstLine="540"/>
        <w:jc w:val="both"/>
      </w:pPr>
      <w:r>
        <w:t xml:space="preserve">Досудебный (внесудебный) порядок обжалования не исключает возможность обжалования действий (бездействия) и решений,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заявителей обязательным. Заявитель может обратиться с </w:t>
      </w:r>
      <w:proofErr w:type="gramStart"/>
      <w:r>
        <w:t>жалобой</w:t>
      </w:r>
      <w:proofErr w:type="gramEnd"/>
      <w:r>
        <w:t xml:space="preserve"> в том числе в следующих случаях:</w:t>
      </w:r>
    </w:p>
    <w:p w:rsidR="00113638" w:rsidRDefault="00113638">
      <w:pPr>
        <w:pStyle w:val="ConsPlusNormal"/>
        <w:ind w:firstLine="540"/>
        <w:jc w:val="both"/>
      </w:pPr>
      <w:r>
        <w:t>нарушение срока регистрации запроса заявителя о предоставлении государственной услуги;</w:t>
      </w:r>
    </w:p>
    <w:p w:rsidR="00113638" w:rsidRDefault="00113638">
      <w:pPr>
        <w:pStyle w:val="ConsPlusNormal"/>
        <w:ind w:firstLine="540"/>
        <w:jc w:val="both"/>
      </w:pPr>
      <w:r>
        <w:t>нарушение срока предоставления государственной услуги;</w:t>
      </w:r>
    </w:p>
    <w:p w:rsidR="00113638" w:rsidRDefault="00113638">
      <w:pPr>
        <w:pStyle w:val="ConsPlusNormal"/>
        <w:ind w:firstLine="540"/>
        <w:jc w:val="both"/>
      </w:pPr>
      <w:r>
        <w:t xml:space="preserve">требование у заявителя документов, не предусмотренных в </w:t>
      </w:r>
      <w:hyperlink w:anchor="P148" w:history="1">
        <w:r>
          <w:rPr>
            <w:color w:val="0000FF"/>
          </w:rPr>
          <w:t>пункте 2.6</w:t>
        </w:r>
      </w:hyperlink>
      <w:r>
        <w:t xml:space="preserve"> административного регламента, для предоставления государственной услуги;</w:t>
      </w:r>
    </w:p>
    <w:p w:rsidR="00113638" w:rsidRDefault="00113638">
      <w:pPr>
        <w:pStyle w:val="ConsPlusNormal"/>
        <w:ind w:firstLine="540"/>
        <w:jc w:val="both"/>
      </w:pPr>
      <w:r>
        <w:t>отказ в приеме документов, необходимых для предоставления государственной услуги, у заявителя;</w:t>
      </w:r>
    </w:p>
    <w:p w:rsidR="00113638" w:rsidRDefault="00113638">
      <w:pPr>
        <w:pStyle w:val="ConsPlusNormal"/>
        <w:ind w:firstLine="540"/>
        <w:jc w:val="both"/>
      </w:pPr>
      <w:r>
        <w:t xml:space="preserve">отказ в предоставлении государственной услуги по основаниям, не предусмотренным </w:t>
      </w:r>
      <w:hyperlink w:anchor="P183" w:history="1">
        <w:r>
          <w:rPr>
            <w:color w:val="0000FF"/>
          </w:rPr>
          <w:t>пунктом 2.8</w:t>
        </w:r>
      </w:hyperlink>
      <w:r>
        <w:t xml:space="preserve"> административного регламента;</w:t>
      </w:r>
    </w:p>
    <w:p w:rsidR="00113638" w:rsidRDefault="00113638">
      <w:pPr>
        <w:pStyle w:val="ConsPlusNormal"/>
        <w:ind w:firstLine="540"/>
        <w:jc w:val="both"/>
      </w:pPr>
      <w:r>
        <w:lastRenderedPageBreak/>
        <w:t xml:space="preserve">затребование с заявителя при предоставлении государственной услуги платы, не предусмотренной </w:t>
      </w:r>
      <w:hyperlink w:anchor="P204" w:history="1">
        <w:r>
          <w:rPr>
            <w:color w:val="0000FF"/>
          </w:rPr>
          <w:t>пунктом 2.11</w:t>
        </w:r>
      </w:hyperlink>
      <w:r>
        <w:t xml:space="preserve"> административного регламента;</w:t>
      </w:r>
    </w:p>
    <w:p w:rsidR="00113638" w:rsidRDefault="00113638">
      <w:pPr>
        <w:pStyle w:val="ConsPlusNormal"/>
        <w:ind w:firstLine="540"/>
        <w:jc w:val="both"/>
      </w:pPr>
      <w:proofErr w:type="gramStart"/>
      <w:r>
        <w:t xml:space="preserve">отказ в исправлении допущенных опечаток и ошибок в выданных в результате предоставления государственной услуги документах, предусмотренных </w:t>
      </w:r>
      <w:hyperlink w:anchor="P116" w:history="1">
        <w:r>
          <w:rPr>
            <w:color w:val="0000FF"/>
          </w:rPr>
          <w:t>пунктом 2.3</w:t>
        </w:r>
      </w:hyperlink>
      <w:r>
        <w:t xml:space="preserve"> административного регламента, либо нарушение установленного срока таких исправлений.</w:t>
      </w:r>
      <w:proofErr w:type="gramEnd"/>
    </w:p>
    <w:p w:rsidR="00113638" w:rsidRDefault="00113638">
      <w:pPr>
        <w:pStyle w:val="ConsPlusNormal"/>
        <w:ind w:firstLine="540"/>
        <w:jc w:val="both"/>
      </w:pPr>
      <w:r>
        <w:t>5.2. Основаниями для отказа в рассмотрении жалобы либо приостановления ее рассмотрения являются:</w:t>
      </w:r>
    </w:p>
    <w:p w:rsidR="00113638" w:rsidRDefault="00113638">
      <w:pPr>
        <w:pStyle w:val="ConsPlusNormal"/>
        <w:ind w:firstLine="540"/>
        <w:jc w:val="both"/>
      </w:pPr>
      <w:r>
        <w:t>отсутствие почтового адреса заявителя, направившего обращение, по которому должен быть направлен ответ;</w:t>
      </w:r>
    </w:p>
    <w:p w:rsidR="00113638" w:rsidRDefault="00113638">
      <w:pPr>
        <w:pStyle w:val="ConsPlusNormal"/>
        <w:ind w:firstLine="540"/>
        <w:jc w:val="both"/>
      </w:pPr>
      <w:r>
        <w:t>отсутствие указания на фамилию заявителя, направившего ответ;</w:t>
      </w:r>
    </w:p>
    <w:p w:rsidR="00113638" w:rsidRDefault="00113638">
      <w:pPr>
        <w:pStyle w:val="ConsPlusNormal"/>
        <w:ind w:firstLine="540"/>
        <w:jc w:val="both"/>
      </w:pPr>
      <w: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113638" w:rsidRDefault="00113638">
      <w:pPr>
        <w:pStyle w:val="ConsPlusNormal"/>
        <w:ind w:firstLine="540"/>
        <w:jc w:val="both"/>
      </w:pPr>
      <w:r>
        <w:t xml:space="preserve">В случае если текст письменного обращения не поддается прочтению, ответ на обращение не </w:t>
      </w:r>
      <w:proofErr w:type="gramStart"/>
      <w:r>
        <w:t>дается</w:t>
      </w:r>
      <w:proofErr w:type="gramEnd"/>
      <w:r>
        <w:t xml:space="preserve"> и оно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113638" w:rsidRDefault="00113638">
      <w:pPr>
        <w:pStyle w:val="ConsPlusNormal"/>
        <w:ind w:firstLine="540"/>
        <w:jc w:val="both"/>
      </w:pPr>
      <w:r>
        <w:t>В случае оставления обращения без ответа по существу поставленных в нем вопросов заявителю, направившему обращение, сообщается о причинах оставления обращения без ответа либо о переадресации обращения.</w:t>
      </w:r>
    </w:p>
    <w:p w:rsidR="00113638" w:rsidRDefault="00113638">
      <w:pPr>
        <w:pStyle w:val="ConsPlusNormal"/>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соответствующий государственный орган или соответствующему должностному лицу.</w:t>
      </w:r>
    </w:p>
    <w:p w:rsidR="00113638" w:rsidRDefault="00113638">
      <w:pPr>
        <w:pStyle w:val="ConsPlusNormal"/>
        <w:ind w:firstLine="540"/>
        <w:jc w:val="both"/>
      </w:pPr>
      <w:r>
        <w:t>5.3. Жалоба подается в письменной форме, в том числе в форме электронного документа. Жалобы на решения, принятые председателем Комитета, подаются в Администрацию Новгородской области, на действия (бездействие) служащих Комитета - председателю Комитета. Жалоба может быть направлена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посредством почтового отправления с описью вложения и уведомлением о вручении, с использованием официального сайта органа, предоставляющего государственную услугу, а также при личном приеме заявителя.</w:t>
      </w:r>
    </w:p>
    <w:p w:rsidR="00113638" w:rsidRDefault="00113638">
      <w:pPr>
        <w:pStyle w:val="ConsPlusNormal"/>
        <w:ind w:firstLine="540"/>
        <w:jc w:val="both"/>
      </w:pPr>
      <w:r>
        <w:t>5.4. Жалоба должна содержать:</w:t>
      </w:r>
    </w:p>
    <w:p w:rsidR="00113638" w:rsidRDefault="00113638">
      <w:pPr>
        <w:pStyle w:val="ConsPlusNormal"/>
        <w:ind w:firstLine="540"/>
        <w:jc w:val="both"/>
      </w:pPr>
      <w:r>
        <w:t>наименование органа, предоставляющего государственную услугу,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113638" w:rsidRDefault="00113638">
      <w:pPr>
        <w:pStyle w:val="ConsPlusNormal"/>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13638" w:rsidRDefault="00113638">
      <w:pPr>
        <w:pStyle w:val="ConsPlusNormal"/>
        <w:ind w:firstLine="540"/>
        <w:jc w:val="both"/>
      </w:pPr>
      <w:r>
        <w:t>сведения об обжалуемых решениях и действиях (бездействии) Комитета, а также его должностного лица, ответственного за осуществление административных процедур по предоставлению государственной услуги;</w:t>
      </w:r>
    </w:p>
    <w:p w:rsidR="00113638" w:rsidRDefault="00113638">
      <w:pPr>
        <w:pStyle w:val="ConsPlusNormal"/>
        <w:ind w:firstLine="540"/>
        <w:jc w:val="both"/>
      </w:pPr>
      <w:r>
        <w:t>доводы, на основании которых заявитель не согласен с решением и действием (бездействием) Комитета,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113638" w:rsidRDefault="00113638">
      <w:pPr>
        <w:pStyle w:val="ConsPlusNormal"/>
        <w:ind w:firstLine="540"/>
        <w:jc w:val="both"/>
      </w:pPr>
      <w:r>
        <w:t xml:space="preserve">5.5. </w:t>
      </w:r>
      <w:proofErr w:type="gramStart"/>
      <w:r>
        <w:t>При обращении заявителя с жалобой в письменной форме, в том числе в форме электронного документа, срок ее рассмотрения не должен превышать 15 рабочих дней со дня ее регистрации в Комитете, а в случае обжалования отказа должностного лица,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t xml:space="preserve"> исправлений - в течение 5 рабочих дней со дня ее регистрации.</w:t>
      </w:r>
    </w:p>
    <w:p w:rsidR="00113638" w:rsidRDefault="00113638">
      <w:pPr>
        <w:pStyle w:val="ConsPlusNormal"/>
        <w:ind w:firstLine="540"/>
        <w:jc w:val="both"/>
      </w:pPr>
      <w:bookmarkStart w:id="6" w:name="P403"/>
      <w:bookmarkEnd w:id="6"/>
      <w:r>
        <w:t>5.6. По результатам рассмотрения жалобы Комитет, предоставляющий государственную услугу, принимает одно из следующих решений:</w:t>
      </w:r>
    </w:p>
    <w:p w:rsidR="00113638" w:rsidRDefault="00113638">
      <w:pPr>
        <w:pStyle w:val="ConsPlusNormal"/>
        <w:ind w:firstLine="540"/>
        <w:jc w:val="both"/>
      </w:pPr>
      <w:proofErr w:type="gramStart"/>
      <w:r>
        <w:lastRenderedPageBreak/>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113638" w:rsidRDefault="00113638">
      <w:pPr>
        <w:pStyle w:val="ConsPlusNormal"/>
        <w:ind w:firstLine="540"/>
        <w:jc w:val="both"/>
      </w:pPr>
      <w:r>
        <w:t>отказывает в удовлетворении жалобы.</w:t>
      </w:r>
    </w:p>
    <w:p w:rsidR="00113638" w:rsidRDefault="00113638">
      <w:pPr>
        <w:pStyle w:val="ConsPlusNormal"/>
        <w:ind w:firstLine="540"/>
        <w:jc w:val="both"/>
      </w:pPr>
      <w:r>
        <w:t xml:space="preserve">5.7. Не позднее дня, следующего за днем принятия решения, указанного в </w:t>
      </w:r>
      <w:hyperlink w:anchor="P403" w:history="1">
        <w:r>
          <w:rPr>
            <w:color w:val="0000FF"/>
          </w:rPr>
          <w:t>пункте 5.6</w:t>
        </w:r>
      </w:hyperlink>
      <w:r>
        <w:t xml:space="preserve"> административного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113638" w:rsidRDefault="00113638">
      <w:pPr>
        <w:pStyle w:val="ConsPlusNormal"/>
        <w:ind w:firstLine="540"/>
        <w:jc w:val="both"/>
      </w:pPr>
      <w:r>
        <w:t xml:space="preserve">5.8.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right"/>
        <w:outlineLvl w:val="1"/>
      </w:pPr>
      <w:r>
        <w:t>Приложение N 1</w:t>
      </w:r>
    </w:p>
    <w:p w:rsidR="00113638" w:rsidRDefault="00113638">
      <w:pPr>
        <w:pStyle w:val="ConsPlusNormal"/>
        <w:jc w:val="right"/>
      </w:pPr>
      <w:r>
        <w:t>к Административному регламенту</w:t>
      </w:r>
    </w:p>
    <w:p w:rsidR="00113638" w:rsidRDefault="00113638">
      <w:pPr>
        <w:pStyle w:val="ConsPlusNormal"/>
        <w:jc w:val="right"/>
      </w:pPr>
      <w:r>
        <w:t>комитета социальной защиты населения</w:t>
      </w:r>
    </w:p>
    <w:p w:rsidR="00113638" w:rsidRDefault="00113638">
      <w:pPr>
        <w:pStyle w:val="ConsPlusNormal"/>
        <w:jc w:val="right"/>
      </w:pPr>
      <w:r>
        <w:t>Новгородской области</w:t>
      </w:r>
    </w:p>
    <w:p w:rsidR="00113638" w:rsidRDefault="00113638">
      <w:pPr>
        <w:pStyle w:val="ConsPlusNormal"/>
        <w:jc w:val="both"/>
      </w:pPr>
    </w:p>
    <w:p w:rsidR="00113638" w:rsidRDefault="00113638">
      <w:pPr>
        <w:pStyle w:val="ConsPlusNonformat"/>
        <w:jc w:val="both"/>
      </w:pPr>
      <w:r>
        <w:t xml:space="preserve">                                В комитет социальной защиты населения</w:t>
      </w:r>
    </w:p>
    <w:p w:rsidR="00113638" w:rsidRDefault="00113638">
      <w:pPr>
        <w:pStyle w:val="ConsPlusNonformat"/>
        <w:jc w:val="both"/>
      </w:pPr>
      <w:r>
        <w:t xml:space="preserve">                                Новгородской области</w:t>
      </w:r>
    </w:p>
    <w:p w:rsidR="00113638" w:rsidRDefault="00113638">
      <w:pPr>
        <w:pStyle w:val="ConsPlusNonformat"/>
        <w:jc w:val="both"/>
      </w:pPr>
      <w:r>
        <w:t xml:space="preserve">                                от ________________________________________</w:t>
      </w:r>
    </w:p>
    <w:p w:rsidR="00113638" w:rsidRDefault="00113638">
      <w:pPr>
        <w:pStyle w:val="ConsPlusNonformat"/>
        <w:jc w:val="both"/>
      </w:pPr>
      <w:r>
        <w:t xml:space="preserve">                                (фамилия, имя отчество заявителя полностью)</w:t>
      </w:r>
    </w:p>
    <w:p w:rsidR="00113638" w:rsidRDefault="00113638">
      <w:pPr>
        <w:pStyle w:val="ConsPlusNonformat"/>
        <w:jc w:val="both"/>
      </w:pPr>
      <w:r>
        <w:t xml:space="preserve">                                ___________________________________________</w:t>
      </w:r>
    </w:p>
    <w:p w:rsidR="00113638" w:rsidRDefault="00113638">
      <w:pPr>
        <w:pStyle w:val="ConsPlusNonformat"/>
        <w:jc w:val="both"/>
      </w:pPr>
      <w:r>
        <w:t xml:space="preserve">                                Дата рождения _____________________________</w:t>
      </w:r>
    </w:p>
    <w:p w:rsidR="00113638" w:rsidRDefault="00113638">
      <w:pPr>
        <w:pStyle w:val="ConsPlusNonformat"/>
        <w:jc w:val="both"/>
      </w:pPr>
      <w:r>
        <w:t xml:space="preserve">                                Паспорт серия ________ номер ______________</w:t>
      </w:r>
    </w:p>
    <w:p w:rsidR="00113638" w:rsidRDefault="00113638">
      <w:pPr>
        <w:pStyle w:val="ConsPlusNonformat"/>
        <w:jc w:val="both"/>
      </w:pPr>
      <w:r>
        <w:t xml:space="preserve">                                Выдан _____________________________________</w:t>
      </w:r>
    </w:p>
    <w:p w:rsidR="00113638" w:rsidRDefault="00113638">
      <w:pPr>
        <w:pStyle w:val="ConsPlusNonformat"/>
        <w:jc w:val="both"/>
      </w:pPr>
      <w:r>
        <w:t xml:space="preserve">                                ___________________________________________</w:t>
      </w:r>
    </w:p>
    <w:p w:rsidR="00113638" w:rsidRDefault="00113638">
      <w:pPr>
        <w:pStyle w:val="ConsPlusNonformat"/>
        <w:jc w:val="both"/>
      </w:pPr>
      <w:r>
        <w:t xml:space="preserve">                                               (кем и когда)</w:t>
      </w:r>
    </w:p>
    <w:p w:rsidR="00113638" w:rsidRDefault="00113638">
      <w:pPr>
        <w:pStyle w:val="ConsPlusNonformat"/>
        <w:jc w:val="both"/>
      </w:pPr>
      <w:r>
        <w:t xml:space="preserve">                                СНИЛС _____________________________________</w:t>
      </w:r>
    </w:p>
    <w:p w:rsidR="00113638" w:rsidRDefault="00113638">
      <w:pPr>
        <w:pStyle w:val="ConsPlusNonformat"/>
        <w:jc w:val="both"/>
      </w:pPr>
      <w:r>
        <w:t xml:space="preserve">                                Проживающег</w:t>
      </w:r>
      <w:proofErr w:type="gramStart"/>
      <w:r>
        <w:t>о(</w:t>
      </w:r>
      <w:proofErr w:type="gramEnd"/>
      <w:r>
        <w:t>ей) по адресу: _______________</w:t>
      </w:r>
    </w:p>
    <w:p w:rsidR="00113638" w:rsidRDefault="00113638">
      <w:pPr>
        <w:pStyle w:val="ConsPlusNonformat"/>
        <w:jc w:val="both"/>
      </w:pPr>
      <w:r>
        <w:t xml:space="preserve">                                ___________________________________________</w:t>
      </w:r>
    </w:p>
    <w:p w:rsidR="00113638" w:rsidRDefault="00113638">
      <w:pPr>
        <w:pStyle w:val="ConsPlusNonformat"/>
        <w:jc w:val="both"/>
      </w:pPr>
      <w:r>
        <w:t xml:space="preserve">                                      (адрес регистрации заявителя)</w:t>
      </w:r>
    </w:p>
    <w:p w:rsidR="00113638" w:rsidRDefault="00113638">
      <w:pPr>
        <w:pStyle w:val="ConsPlusNonformat"/>
        <w:jc w:val="both"/>
      </w:pPr>
      <w:r>
        <w:t xml:space="preserve">                                Телефон ___________________________________</w:t>
      </w:r>
    </w:p>
    <w:p w:rsidR="00113638" w:rsidRDefault="00113638">
      <w:pPr>
        <w:pStyle w:val="ConsPlusNonformat"/>
        <w:jc w:val="both"/>
      </w:pPr>
    </w:p>
    <w:p w:rsidR="00113638" w:rsidRDefault="00113638">
      <w:pPr>
        <w:pStyle w:val="ConsPlusNonformat"/>
        <w:jc w:val="both"/>
      </w:pPr>
      <w:bookmarkStart w:id="7" w:name="P434"/>
      <w:bookmarkEnd w:id="7"/>
      <w:r>
        <w:t xml:space="preserve">                                 ЗАЯВЛЕНИЕ</w:t>
      </w:r>
    </w:p>
    <w:p w:rsidR="00113638" w:rsidRDefault="00113638">
      <w:pPr>
        <w:pStyle w:val="ConsPlusNonformat"/>
        <w:jc w:val="both"/>
      </w:pPr>
    </w:p>
    <w:p w:rsidR="00113638" w:rsidRDefault="00113638">
      <w:pPr>
        <w:pStyle w:val="ConsPlusNonformat"/>
        <w:jc w:val="both"/>
      </w:pPr>
      <w:r>
        <w:t xml:space="preserve">    Прошу  назначить  и  выплатить  мне  компенсацию  страховой  премии  </w:t>
      </w:r>
      <w:proofErr w:type="gramStart"/>
      <w:r>
        <w:t>по</w:t>
      </w:r>
      <w:proofErr w:type="gramEnd"/>
    </w:p>
    <w:p w:rsidR="00113638" w:rsidRDefault="00113638">
      <w:pPr>
        <w:pStyle w:val="ConsPlusNonformat"/>
        <w:jc w:val="both"/>
      </w:pPr>
      <w:r>
        <w:t>договору  обязательного  страхования гражданской ответственности владельцев</w:t>
      </w:r>
    </w:p>
    <w:p w:rsidR="00113638" w:rsidRDefault="00113638">
      <w:pPr>
        <w:pStyle w:val="ConsPlusNonformat"/>
        <w:jc w:val="both"/>
      </w:pPr>
      <w:r>
        <w:t>транспортных сре</w:t>
      </w:r>
      <w:proofErr w:type="gramStart"/>
      <w:r>
        <w:t>дств в с</w:t>
      </w:r>
      <w:proofErr w:type="gramEnd"/>
      <w:r>
        <w:t xml:space="preserve">оответствии с Федеральным </w:t>
      </w:r>
      <w:hyperlink r:id="rId22" w:history="1">
        <w:r>
          <w:rPr>
            <w:color w:val="0000FF"/>
          </w:rPr>
          <w:t>законом</w:t>
        </w:r>
      </w:hyperlink>
      <w:r>
        <w:t xml:space="preserve"> от 25 апреля 2002</w:t>
      </w:r>
    </w:p>
    <w:p w:rsidR="00113638" w:rsidRDefault="00113638">
      <w:pPr>
        <w:pStyle w:val="ConsPlusNonformat"/>
        <w:jc w:val="both"/>
      </w:pPr>
      <w:r>
        <w:t>года  N  40-ФЗ  "Об  обязательном  страховании  гражданской ответственности</w:t>
      </w:r>
    </w:p>
    <w:p w:rsidR="00113638" w:rsidRDefault="00113638">
      <w:pPr>
        <w:pStyle w:val="ConsPlusNonformat"/>
        <w:jc w:val="both"/>
      </w:pPr>
      <w:r>
        <w:t>владельцев  транспортных  средств".  Для назначения компенсации представляю</w:t>
      </w:r>
    </w:p>
    <w:p w:rsidR="00113638" w:rsidRDefault="00113638">
      <w:pPr>
        <w:pStyle w:val="ConsPlusNonformat"/>
        <w:jc w:val="both"/>
      </w:pPr>
      <w:r>
        <w:t>следующие документы:</w:t>
      </w:r>
    </w:p>
    <w:p w:rsidR="00113638" w:rsidRDefault="00113638">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5"/>
        <w:gridCol w:w="6292"/>
        <w:gridCol w:w="2420"/>
      </w:tblGrid>
      <w:tr w:rsidR="00113638">
        <w:trPr>
          <w:trHeight w:val="227"/>
        </w:trPr>
        <w:tc>
          <w:tcPr>
            <w:tcW w:w="605" w:type="dxa"/>
          </w:tcPr>
          <w:p w:rsidR="00113638" w:rsidRDefault="00113638">
            <w:pPr>
              <w:pStyle w:val="ConsPlusNonformat"/>
              <w:jc w:val="both"/>
            </w:pPr>
            <w:r>
              <w:t xml:space="preserve"> N </w:t>
            </w:r>
          </w:p>
          <w:p w:rsidR="00113638" w:rsidRDefault="00113638">
            <w:pPr>
              <w:pStyle w:val="ConsPlusNonformat"/>
              <w:jc w:val="both"/>
            </w:pPr>
            <w:proofErr w:type="gramStart"/>
            <w:r>
              <w:t>п</w:t>
            </w:r>
            <w:proofErr w:type="gramEnd"/>
            <w:r>
              <w:t>/п</w:t>
            </w:r>
          </w:p>
        </w:tc>
        <w:tc>
          <w:tcPr>
            <w:tcW w:w="6292" w:type="dxa"/>
          </w:tcPr>
          <w:p w:rsidR="00113638" w:rsidRDefault="00113638">
            <w:pPr>
              <w:pStyle w:val="ConsPlusNonformat"/>
              <w:jc w:val="both"/>
            </w:pPr>
            <w:r>
              <w:t xml:space="preserve">             Наименование документов              </w:t>
            </w:r>
          </w:p>
        </w:tc>
        <w:tc>
          <w:tcPr>
            <w:tcW w:w="2420" w:type="dxa"/>
          </w:tcPr>
          <w:p w:rsidR="00113638" w:rsidRDefault="00113638">
            <w:pPr>
              <w:pStyle w:val="ConsPlusNonformat"/>
              <w:jc w:val="both"/>
            </w:pPr>
            <w:r>
              <w:t xml:space="preserve">    Количество    </w:t>
            </w:r>
          </w:p>
          <w:p w:rsidR="00113638" w:rsidRDefault="00113638">
            <w:pPr>
              <w:pStyle w:val="ConsPlusNonformat"/>
              <w:jc w:val="both"/>
            </w:pPr>
            <w:r>
              <w:t xml:space="preserve">   экземпляров    </w:t>
            </w:r>
          </w:p>
        </w:tc>
      </w:tr>
      <w:tr w:rsidR="00113638">
        <w:trPr>
          <w:trHeight w:val="227"/>
        </w:trPr>
        <w:tc>
          <w:tcPr>
            <w:tcW w:w="605" w:type="dxa"/>
            <w:tcBorders>
              <w:top w:val="nil"/>
            </w:tcBorders>
          </w:tcPr>
          <w:p w:rsidR="00113638" w:rsidRDefault="00113638">
            <w:pPr>
              <w:pStyle w:val="ConsPlusNonformat"/>
              <w:jc w:val="both"/>
            </w:pPr>
            <w:r>
              <w:t xml:space="preserve">1. </w:t>
            </w:r>
          </w:p>
        </w:tc>
        <w:tc>
          <w:tcPr>
            <w:tcW w:w="6292" w:type="dxa"/>
            <w:tcBorders>
              <w:top w:val="nil"/>
            </w:tcBorders>
          </w:tcPr>
          <w:p w:rsidR="00113638" w:rsidRDefault="00113638">
            <w:pPr>
              <w:pStyle w:val="ConsPlusNonformat"/>
              <w:jc w:val="both"/>
            </w:pPr>
            <w:r>
              <w:t xml:space="preserve">Копия страхового полиса обязательного страхования </w:t>
            </w:r>
          </w:p>
        </w:tc>
        <w:tc>
          <w:tcPr>
            <w:tcW w:w="2420" w:type="dxa"/>
            <w:tcBorders>
              <w:top w:val="nil"/>
            </w:tcBorders>
          </w:tcPr>
          <w:p w:rsidR="00113638" w:rsidRDefault="00113638">
            <w:pPr>
              <w:pStyle w:val="ConsPlusNonformat"/>
              <w:jc w:val="both"/>
            </w:pPr>
          </w:p>
        </w:tc>
      </w:tr>
      <w:tr w:rsidR="00113638">
        <w:trPr>
          <w:trHeight w:val="227"/>
        </w:trPr>
        <w:tc>
          <w:tcPr>
            <w:tcW w:w="605" w:type="dxa"/>
            <w:tcBorders>
              <w:top w:val="nil"/>
            </w:tcBorders>
          </w:tcPr>
          <w:p w:rsidR="00113638" w:rsidRDefault="00113638">
            <w:pPr>
              <w:pStyle w:val="ConsPlusNonformat"/>
              <w:jc w:val="both"/>
            </w:pPr>
            <w:r>
              <w:t xml:space="preserve">2. </w:t>
            </w:r>
          </w:p>
        </w:tc>
        <w:tc>
          <w:tcPr>
            <w:tcW w:w="6292" w:type="dxa"/>
            <w:tcBorders>
              <w:top w:val="nil"/>
            </w:tcBorders>
          </w:tcPr>
          <w:p w:rsidR="00113638" w:rsidRDefault="00113638">
            <w:pPr>
              <w:pStyle w:val="ConsPlusNonformat"/>
              <w:jc w:val="both"/>
            </w:pPr>
            <w:r>
              <w:t xml:space="preserve">Копия паспорта транспортного средства             </w:t>
            </w:r>
          </w:p>
        </w:tc>
        <w:tc>
          <w:tcPr>
            <w:tcW w:w="2420" w:type="dxa"/>
            <w:tcBorders>
              <w:top w:val="nil"/>
            </w:tcBorders>
          </w:tcPr>
          <w:p w:rsidR="00113638" w:rsidRDefault="00113638">
            <w:pPr>
              <w:pStyle w:val="ConsPlusNonformat"/>
              <w:jc w:val="both"/>
            </w:pPr>
          </w:p>
        </w:tc>
      </w:tr>
    </w:tbl>
    <w:p w:rsidR="00113638" w:rsidRDefault="00113638">
      <w:pPr>
        <w:pStyle w:val="ConsPlusNormal"/>
        <w:jc w:val="both"/>
      </w:pPr>
    </w:p>
    <w:p w:rsidR="00113638" w:rsidRDefault="00113638">
      <w:pPr>
        <w:pStyle w:val="ConsPlusNonformat"/>
        <w:jc w:val="both"/>
      </w:pPr>
      <w:r>
        <w:t>Прошу перечислить назначенную мне компенсацию _____________________________</w:t>
      </w:r>
    </w:p>
    <w:p w:rsidR="00113638" w:rsidRDefault="00113638">
      <w:pPr>
        <w:pStyle w:val="ConsPlusNonformat"/>
        <w:jc w:val="both"/>
      </w:pPr>
      <w:r>
        <w:t>___________________________________________________________________________</w:t>
      </w:r>
    </w:p>
    <w:p w:rsidR="00113638" w:rsidRDefault="00113638">
      <w:pPr>
        <w:pStyle w:val="ConsPlusNonformat"/>
        <w:jc w:val="both"/>
      </w:pPr>
      <w:r>
        <w:t xml:space="preserve"> </w:t>
      </w:r>
      <w:proofErr w:type="gramStart"/>
      <w:r>
        <w:t>(номер счета и отделения Сберегательного банка Российской Федерации или</w:t>
      </w:r>
      <w:proofErr w:type="gramEnd"/>
    </w:p>
    <w:p w:rsidR="00113638" w:rsidRDefault="00113638">
      <w:pPr>
        <w:pStyle w:val="ConsPlusNonformat"/>
        <w:jc w:val="both"/>
      </w:pPr>
      <w:r>
        <w:lastRenderedPageBreak/>
        <w:t xml:space="preserve">                          кредитного учреждения)</w:t>
      </w:r>
    </w:p>
    <w:p w:rsidR="00113638" w:rsidRDefault="00113638">
      <w:pPr>
        <w:pStyle w:val="ConsPlusNonformat"/>
        <w:jc w:val="both"/>
      </w:pPr>
    </w:p>
    <w:p w:rsidR="00113638" w:rsidRDefault="00113638">
      <w:pPr>
        <w:pStyle w:val="ConsPlusNonformat"/>
        <w:jc w:val="both"/>
      </w:pPr>
      <w:r>
        <w:t>"___" _____________20__ г.                      ___________________</w:t>
      </w:r>
    </w:p>
    <w:p w:rsidR="00113638" w:rsidRDefault="00113638">
      <w:pPr>
        <w:pStyle w:val="ConsPlusNonformat"/>
        <w:jc w:val="both"/>
      </w:pPr>
      <w:r>
        <w:t xml:space="preserve">                                                        (подпись заявителя)</w:t>
      </w:r>
    </w:p>
    <w:p w:rsidR="00113638" w:rsidRDefault="00113638">
      <w:pPr>
        <w:pStyle w:val="ConsPlusNonformat"/>
        <w:jc w:val="both"/>
      </w:pPr>
    </w:p>
    <w:p w:rsidR="00113638" w:rsidRDefault="00113638">
      <w:pPr>
        <w:pStyle w:val="ConsPlusNonformat"/>
        <w:jc w:val="both"/>
      </w:pPr>
      <w:r>
        <w:t xml:space="preserve">                 Согласие на обработку персональных данных</w:t>
      </w:r>
    </w:p>
    <w:p w:rsidR="00113638" w:rsidRDefault="00113638">
      <w:pPr>
        <w:pStyle w:val="ConsPlusNonformat"/>
        <w:jc w:val="both"/>
      </w:pPr>
    </w:p>
    <w:p w:rsidR="00113638" w:rsidRDefault="00113638">
      <w:pPr>
        <w:pStyle w:val="ConsPlusNonformat"/>
        <w:jc w:val="both"/>
      </w:pPr>
      <w:r>
        <w:t>"___" __________ 20___ г.</w:t>
      </w:r>
    </w:p>
    <w:p w:rsidR="00113638" w:rsidRDefault="00113638">
      <w:pPr>
        <w:pStyle w:val="ConsPlusNonformat"/>
        <w:jc w:val="both"/>
      </w:pPr>
    </w:p>
    <w:p w:rsidR="00113638" w:rsidRDefault="00113638">
      <w:pPr>
        <w:pStyle w:val="ConsPlusNonformat"/>
        <w:jc w:val="both"/>
      </w:pPr>
      <w:r>
        <w:t>Я, _______________________________________________________________________,</w:t>
      </w:r>
    </w:p>
    <w:p w:rsidR="00113638" w:rsidRDefault="00113638">
      <w:pPr>
        <w:pStyle w:val="ConsPlusNonformat"/>
        <w:jc w:val="both"/>
      </w:pPr>
      <w:r>
        <w:t xml:space="preserve">                                   (ФИО)</w:t>
      </w:r>
    </w:p>
    <w:p w:rsidR="00113638" w:rsidRDefault="00113638">
      <w:pPr>
        <w:pStyle w:val="ConsPlusNonformat"/>
        <w:jc w:val="both"/>
      </w:pPr>
      <w:r>
        <w:t>паспорт: серия _______ N _______ выдан ____________________________________</w:t>
      </w:r>
    </w:p>
    <w:p w:rsidR="00113638" w:rsidRDefault="00113638">
      <w:pPr>
        <w:pStyle w:val="ConsPlusNonformat"/>
        <w:jc w:val="both"/>
      </w:pPr>
      <w:r>
        <w:t>__________________________________________________________________________,</w:t>
      </w:r>
    </w:p>
    <w:p w:rsidR="00113638" w:rsidRDefault="00113638">
      <w:pPr>
        <w:pStyle w:val="ConsPlusNonformat"/>
        <w:jc w:val="both"/>
      </w:pPr>
      <w:r>
        <w:t xml:space="preserve">                               (когда и кем)</w:t>
      </w:r>
    </w:p>
    <w:p w:rsidR="00113638" w:rsidRDefault="00113638">
      <w:pPr>
        <w:pStyle w:val="ConsPlusNonformat"/>
        <w:jc w:val="both"/>
      </w:pPr>
      <w:r>
        <w:t>проживающи</w:t>
      </w:r>
      <w:proofErr w:type="gramStart"/>
      <w:r>
        <w:t>й(</w:t>
      </w:r>
      <w:proofErr w:type="spellStart"/>
      <w:proofErr w:type="gramEnd"/>
      <w:r>
        <w:t>ая</w:t>
      </w:r>
      <w:proofErr w:type="spellEnd"/>
      <w:r>
        <w:t>) по адресу: ________________________________________________</w:t>
      </w:r>
    </w:p>
    <w:p w:rsidR="00113638" w:rsidRDefault="00113638">
      <w:pPr>
        <w:pStyle w:val="ConsPlusNonformat"/>
        <w:jc w:val="both"/>
      </w:pPr>
      <w:r>
        <w:t>__________________________________________________________________________,</w:t>
      </w:r>
    </w:p>
    <w:p w:rsidR="00113638" w:rsidRDefault="00113638">
      <w:pPr>
        <w:pStyle w:val="ConsPlusNonformat"/>
        <w:jc w:val="both"/>
      </w:pPr>
      <w:r>
        <w:t>настоящим  даю  свое  согласие  на  обработку  Комитетом  социальной защиты</w:t>
      </w:r>
    </w:p>
    <w:p w:rsidR="00113638" w:rsidRDefault="00113638">
      <w:pPr>
        <w:pStyle w:val="ConsPlusNonformat"/>
        <w:jc w:val="both"/>
      </w:pPr>
      <w:r>
        <w:t xml:space="preserve">населения  Новгородской  области,  </w:t>
      </w:r>
      <w:proofErr w:type="gramStart"/>
      <w:r>
        <w:t>расположенным</w:t>
      </w:r>
      <w:proofErr w:type="gramEnd"/>
      <w:r>
        <w:t xml:space="preserve"> по адресу: 173001, Великий</w:t>
      </w:r>
    </w:p>
    <w:p w:rsidR="00113638" w:rsidRDefault="00113638">
      <w:pPr>
        <w:pStyle w:val="ConsPlusNonformat"/>
        <w:jc w:val="both"/>
      </w:pPr>
      <w:r>
        <w:t xml:space="preserve">Новгород,  ул. </w:t>
      </w:r>
      <w:proofErr w:type="gramStart"/>
      <w:r>
        <w:t>Великая</w:t>
      </w:r>
      <w:proofErr w:type="gramEnd"/>
      <w:r>
        <w:t>, 8,  моих  персональных  данных  и подтверждаю, что,</w:t>
      </w:r>
    </w:p>
    <w:p w:rsidR="00113638" w:rsidRDefault="00113638">
      <w:pPr>
        <w:pStyle w:val="ConsPlusNonformat"/>
        <w:jc w:val="both"/>
      </w:pPr>
      <w:r>
        <w:t>давая такое согласие, я действую своей волей и в своих интересах.</w:t>
      </w:r>
    </w:p>
    <w:p w:rsidR="00113638" w:rsidRDefault="00113638">
      <w:pPr>
        <w:pStyle w:val="ConsPlusNonformat"/>
        <w:jc w:val="both"/>
      </w:pPr>
    </w:p>
    <w:p w:rsidR="00113638" w:rsidRDefault="00113638">
      <w:pPr>
        <w:pStyle w:val="ConsPlusNonformat"/>
        <w:jc w:val="both"/>
      </w:pPr>
      <w:r>
        <w:t xml:space="preserve">    Согласие  дается  мною  для  целей назначения и выплаты мне компенсации</w:t>
      </w:r>
    </w:p>
    <w:p w:rsidR="00113638" w:rsidRDefault="00113638">
      <w:pPr>
        <w:pStyle w:val="ConsPlusNonformat"/>
        <w:jc w:val="both"/>
      </w:pPr>
      <w:r>
        <w:t>страховой   премии   по   договору  обязательного  страхования  гражданской</w:t>
      </w:r>
    </w:p>
    <w:p w:rsidR="00113638" w:rsidRDefault="00113638">
      <w:pPr>
        <w:pStyle w:val="ConsPlusNonformat"/>
        <w:jc w:val="both"/>
      </w:pPr>
      <w:r>
        <w:t xml:space="preserve">ответственности   владельцев   транспортных   средств   в   соответствии  </w:t>
      </w:r>
      <w:proofErr w:type="gramStart"/>
      <w:r>
        <w:t>с</w:t>
      </w:r>
      <w:proofErr w:type="gramEnd"/>
    </w:p>
    <w:p w:rsidR="00113638" w:rsidRDefault="00113638">
      <w:pPr>
        <w:pStyle w:val="ConsPlusNonformat"/>
        <w:jc w:val="both"/>
      </w:pPr>
      <w:r>
        <w:t xml:space="preserve">Федеральным  </w:t>
      </w:r>
      <w:hyperlink r:id="rId23" w:history="1">
        <w:r>
          <w:rPr>
            <w:color w:val="0000FF"/>
          </w:rPr>
          <w:t>законом</w:t>
        </w:r>
      </w:hyperlink>
      <w:r>
        <w:t xml:space="preserve">  от  25  апреля  2002  года  N  40-ФЗ "Об </w:t>
      </w:r>
      <w:proofErr w:type="gramStart"/>
      <w:r>
        <w:t>обязательном</w:t>
      </w:r>
      <w:proofErr w:type="gramEnd"/>
    </w:p>
    <w:p w:rsidR="00113638" w:rsidRDefault="00113638">
      <w:pPr>
        <w:pStyle w:val="ConsPlusNonformat"/>
        <w:jc w:val="both"/>
      </w:pPr>
      <w:proofErr w:type="gramStart"/>
      <w:r>
        <w:t>страховании</w:t>
      </w:r>
      <w:proofErr w:type="gramEnd"/>
      <w:r>
        <w:t xml:space="preserve">  гражданской ответственности владельцев транспортных средств" и</w:t>
      </w:r>
    </w:p>
    <w:p w:rsidR="00113638" w:rsidRDefault="00113638">
      <w:pPr>
        <w:pStyle w:val="ConsPlusNonformat"/>
        <w:jc w:val="both"/>
      </w:pPr>
      <w:r>
        <w:t>распространяется на следующую информацию:</w:t>
      </w:r>
    </w:p>
    <w:p w:rsidR="00113638" w:rsidRDefault="00113638">
      <w:pPr>
        <w:pStyle w:val="ConsPlusNonformat"/>
        <w:jc w:val="both"/>
      </w:pPr>
      <w:r>
        <w:t>фамилия,  имя,  отчество,  год,  месяц,  число  либо  дата  рождения, место</w:t>
      </w:r>
    </w:p>
    <w:p w:rsidR="00113638" w:rsidRDefault="00113638">
      <w:pPr>
        <w:pStyle w:val="ConsPlusNonformat"/>
        <w:jc w:val="both"/>
      </w:pPr>
      <w:r>
        <w:t>рождения, адрес, льготный статус, серия, N, дата выдачи паспорта, документа</w:t>
      </w:r>
    </w:p>
    <w:p w:rsidR="00113638" w:rsidRDefault="00113638">
      <w:pPr>
        <w:pStyle w:val="ConsPlusNonformat"/>
        <w:jc w:val="both"/>
      </w:pPr>
      <w:r>
        <w:t xml:space="preserve">о  праве  на получение мер социальной поддержки, </w:t>
      </w:r>
      <w:proofErr w:type="gramStart"/>
      <w:r>
        <w:t>Идентификационный</w:t>
      </w:r>
      <w:proofErr w:type="gramEnd"/>
      <w:r>
        <w:t xml:space="preserve"> N СНИЛС,</w:t>
      </w:r>
    </w:p>
    <w:p w:rsidR="00113638" w:rsidRDefault="00113638">
      <w:pPr>
        <w:pStyle w:val="ConsPlusNonformat"/>
        <w:jc w:val="both"/>
      </w:pPr>
      <w:r>
        <w:t>N телефона.</w:t>
      </w:r>
    </w:p>
    <w:p w:rsidR="00113638" w:rsidRDefault="00113638">
      <w:pPr>
        <w:pStyle w:val="ConsPlusNonformat"/>
        <w:jc w:val="both"/>
      </w:pPr>
      <w:r>
        <w:t xml:space="preserve">    Настоящее  согласие  предоставляется  на осуществление любых действий </w:t>
      </w:r>
      <w:proofErr w:type="gramStart"/>
      <w:r>
        <w:t>в</w:t>
      </w:r>
      <w:proofErr w:type="gramEnd"/>
    </w:p>
    <w:p w:rsidR="00113638" w:rsidRDefault="00113638">
      <w:pPr>
        <w:pStyle w:val="ConsPlusNonformat"/>
        <w:jc w:val="both"/>
      </w:pPr>
      <w:r>
        <w:t xml:space="preserve">отношении  моих  персональных  данных,  которые  необходимы или желаемы </w:t>
      </w:r>
      <w:proofErr w:type="gramStart"/>
      <w:r>
        <w:t>для</w:t>
      </w:r>
      <w:proofErr w:type="gramEnd"/>
    </w:p>
    <w:p w:rsidR="00113638" w:rsidRDefault="00113638">
      <w:pPr>
        <w:pStyle w:val="ConsPlusNonformat"/>
        <w:jc w:val="both"/>
      </w:pPr>
      <w:r>
        <w:t xml:space="preserve">достижения   указанных   </w:t>
      </w:r>
      <w:proofErr w:type="gramStart"/>
      <w:r>
        <w:t>выше   целей,   включая  (без  ограничения)  сбор</w:t>
      </w:r>
      <w:proofErr w:type="gramEnd"/>
      <w:r>
        <w:t>,</w:t>
      </w:r>
    </w:p>
    <w:p w:rsidR="00113638" w:rsidRDefault="00113638">
      <w:pPr>
        <w:pStyle w:val="ConsPlusNonformat"/>
        <w:jc w:val="both"/>
      </w:pPr>
      <w:r>
        <w:t>систематизацию,  накопление,  хранение,  уточнение (обновление, изменение),</w:t>
      </w:r>
    </w:p>
    <w:p w:rsidR="00113638" w:rsidRDefault="00113638">
      <w:pPr>
        <w:pStyle w:val="ConsPlusNonformat"/>
        <w:jc w:val="both"/>
      </w:pPr>
      <w:r>
        <w:t>использование,  распространение  (в  том  числе  передачу),  обезличивание,</w:t>
      </w:r>
    </w:p>
    <w:p w:rsidR="00113638" w:rsidRDefault="00113638">
      <w:pPr>
        <w:pStyle w:val="ConsPlusNonformat"/>
        <w:jc w:val="both"/>
      </w:pPr>
      <w:r>
        <w:t>блокирование,  уничтожение,  трансграничную передачу персональных данных, а</w:t>
      </w:r>
    </w:p>
    <w:p w:rsidR="00113638" w:rsidRDefault="00113638">
      <w:pPr>
        <w:pStyle w:val="ConsPlusNonformat"/>
        <w:jc w:val="both"/>
      </w:pPr>
      <w:r>
        <w:t xml:space="preserve">также  осуществление  любых  иных  действий с моими персональными данными </w:t>
      </w:r>
      <w:proofErr w:type="gramStart"/>
      <w:r>
        <w:t>с</w:t>
      </w:r>
      <w:proofErr w:type="gramEnd"/>
    </w:p>
    <w:p w:rsidR="00113638" w:rsidRDefault="00113638">
      <w:pPr>
        <w:pStyle w:val="ConsPlusNonformat"/>
        <w:jc w:val="both"/>
      </w:pPr>
      <w:r>
        <w:t>учетом федерального законодательства.</w:t>
      </w:r>
    </w:p>
    <w:p w:rsidR="00113638" w:rsidRDefault="00113638">
      <w:pPr>
        <w:pStyle w:val="ConsPlusNonformat"/>
        <w:jc w:val="both"/>
      </w:pPr>
      <w:r>
        <w:t xml:space="preserve">    В    случае    неправомерного    использования   </w:t>
      </w:r>
      <w:proofErr w:type="gramStart"/>
      <w:r>
        <w:t>предоставленных</w:t>
      </w:r>
      <w:proofErr w:type="gramEnd"/>
      <w:r>
        <w:t xml:space="preserve">   мною</w:t>
      </w:r>
    </w:p>
    <w:p w:rsidR="00113638" w:rsidRDefault="00113638">
      <w:pPr>
        <w:pStyle w:val="ConsPlusNonformat"/>
        <w:jc w:val="both"/>
      </w:pPr>
      <w:r>
        <w:t>персональных данных согласие отзывается моим письменным заявлением.</w:t>
      </w:r>
    </w:p>
    <w:p w:rsidR="00113638" w:rsidRDefault="00113638">
      <w:pPr>
        <w:pStyle w:val="ConsPlusNonformat"/>
        <w:jc w:val="both"/>
      </w:pPr>
    </w:p>
    <w:p w:rsidR="00113638" w:rsidRDefault="00113638">
      <w:pPr>
        <w:pStyle w:val="ConsPlusNonformat"/>
        <w:jc w:val="both"/>
      </w:pPr>
      <w:r>
        <w:t xml:space="preserve">    Данное  согласие  действует с "____" ________ 20__ г. до момента отзыва</w:t>
      </w:r>
    </w:p>
    <w:p w:rsidR="00113638" w:rsidRDefault="00113638">
      <w:pPr>
        <w:pStyle w:val="ConsPlusNonformat"/>
        <w:jc w:val="both"/>
      </w:pPr>
      <w:r>
        <w:t xml:space="preserve">моего  согласия  на  обработку  моих  персональных  данных, и мне </w:t>
      </w:r>
      <w:proofErr w:type="gramStart"/>
      <w:r>
        <w:t>разъяснен</w:t>
      </w:r>
      <w:proofErr w:type="gramEnd"/>
    </w:p>
    <w:p w:rsidR="00113638" w:rsidRDefault="00113638">
      <w:pPr>
        <w:pStyle w:val="ConsPlusNonformat"/>
        <w:jc w:val="both"/>
      </w:pPr>
      <w:r>
        <w:t>порядок отзыва моего согласия на обработку моих персональных данных.</w:t>
      </w:r>
    </w:p>
    <w:p w:rsidR="00113638" w:rsidRDefault="00113638">
      <w:pPr>
        <w:pStyle w:val="ConsPlusNonformat"/>
        <w:jc w:val="both"/>
      </w:pPr>
    </w:p>
    <w:p w:rsidR="00113638" w:rsidRDefault="00113638">
      <w:pPr>
        <w:pStyle w:val="ConsPlusNonformat"/>
        <w:jc w:val="both"/>
      </w:pPr>
      <w:r>
        <w:t>_____________________________________</w:t>
      </w:r>
    </w:p>
    <w:p w:rsidR="00113638" w:rsidRDefault="00113638">
      <w:pPr>
        <w:pStyle w:val="ConsPlusNonformat"/>
        <w:jc w:val="both"/>
      </w:pPr>
      <w:r>
        <w:t>(ФИО, подпись лица, давшего согласие)</w:t>
      </w: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right"/>
        <w:outlineLvl w:val="1"/>
      </w:pPr>
      <w:r>
        <w:t>Приложение N 2</w:t>
      </w:r>
    </w:p>
    <w:p w:rsidR="00113638" w:rsidRDefault="00113638">
      <w:pPr>
        <w:pStyle w:val="ConsPlusNormal"/>
        <w:jc w:val="right"/>
      </w:pPr>
      <w:r>
        <w:t>к Административному регламенту</w:t>
      </w:r>
    </w:p>
    <w:p w:rsidR="00113638" w:rsidRDefault="00113638">
      <w:pPr>
        <w:pStyle w:val="ConsPlusNormal"/>
        <w:jc w:val="right"/>
      </w:pPr>
      <w:r>
        <w:t>комитета социальной защиты населения</w:t>
      </w:r>
    </w:p>
    <w:p w:rsidR="00113638" w:rsidRDefault="00113638">
      <w:pPr>
        <w:pStyle w:val="ConsPlusNormal"/>
        <w:jc w:val="right"/>
      </w:pPr>
      <w:r>
        <w:t>Новгородской области</w:t>
      </w:r>
    </w:p>
    <w:p w:rsidR="00113638" w:rsidRDefault="00113638">
      <w:pPr>
        <w:pStyle w:val="ConsPlusNormal"/>
        <w:jc w:val="both"/>
      </w:pPr>
    </w:p>
    <w:p w:rsidR="00113638" w:rsidRDefault="00113638">
      <w:pPr>
        <w:pStyle w:val="ConsPlusNonformat"/>
        <w:jc w:val="both"/>
      </w:pPr>
      <w:r>
        <w:t xml:space="preserve">                                В комитет социальной защиты населения</w:t>
      </w:r>
    </w:p>
    <w:p w:rsidR="00113638" w:rsidRDefault="00113638">
      <w:pPr>
        <w:pStyle w:val="ConsPlusNonformat"/>
        <w:jc w:val="both"/>
      </w:pPr>
      <w:r>
        <w:t xml:space="preserve">                                Новгородской области</w:t>
      </w:r>
    </w:p>
    <w:p w:rsidR="00113638" w:rsidRDefault="00113638">
      <w:pPr>
        <w:pStyle w:val="ConsPlusNonformat"/>
        <w:jc w:val="both"/>
      </w:pPr>
      <w:r>
        <w:t xml:space="preserve">                                от ________________________________________</w:t>
      </w:r>
    </w:p>
    <w:p w:rsidR="00113638" w:rsidRDefault="00113638">
      <w:pPr>
        <w:pStyle w:val="ConsPlusNonformat"/>
        <w:jc w:val="both"/>
      </w:pPr>
      <w:r>
        <w:t xml:space="preserve">                                (фамилия, имя отчество заявителя полностью)</w:t>
      </w:r>
    </w:p>
    <w:p w:rsidR="00113638" w:rsidRDefault="00113638">
      <w:pPr>
        <w:pStyle w:val="ConsPlusNonformat"/>
        <w:jc w:val="both"/>
      </w:pPr>
      <w:r>
        <w:lastRenderedPageBreak/>
        <w:t xml:space="preserve">                                ___________________________________________</w:t>
      </w:r>
    </w:p>
    <w:p w:rsidR="00113638" w:rsidRDefault="00113638">
      <w:pPr>
        <w:pStyle w:val="ConsPlusNonformat"/>
        <w:jc w:val="both"/>
      </w:pPr>
      <w:r>
        <w:t xml:space="preserve">                                Дата рождения _____________________________</w:t>
      </w:r>
    </w:p>
    <w:p w:rsidR="00113638" w:rsidRDefault="00113638">
      <w:pPr>
        <w:pStyle w:val="ConsPlusNonformat"/>
        <w:jc w:val="both"/>
      </w:pPr>
      <w:r>
        <w:t xml:space="preserve">                                Паспорт серия ________ номер ______________</w:t>
      </w:r>
    </w:p>
    <w:p w:rsidR="00113638" w:rsidRDefault="00113638">
      <w:pPr>
        <w:pStyle w:val="ConsPlusNonformat"/>
        <w:jc w:val="both"/>
      </w:pPr>
      <w:r>
        <w:t xml:space="preserve">                                Выдан _____________________________________</w:t>
      </w:r>
    </w:p>
    <w:p w:rsidR="00113638" w:rsidRDefault="00113638">
      <w:pPr>
        <w:pStyle w:val="ConsPlusNonformat"/>
        <w:jc w:val="both"/>
      </w:pPr>
      <w:r>
        <w:t xml:space="preserve">                                ___________________________________________</w:t>
      </w:r>
    </w:p>
    <w:p w:rsidR="00113638" w:rsidRDefault="00113638">
      <w:pPr>
        <w:pStyle w:val="ConsPlusNonformat"/>
        <w:jc w:val="both"/>
      </w:pPr>
      <w:r>
        <w:t xml:space="preserve">                                                (кем и когда)</w:t>
      </w:r>
    </w:p>
    <w:p w:rsidR="00113638" w:rsidRDefault="00113638">
      <w:pPr>
        <w:pStyle w:val="ConsPlusNonformat"/>
        <w:jc w:val="both"/>
      </w:pPr>
      <w:r>
        <w:t xml:space="preserve">                                СНИЛС _____________________________________</w:t>
      </w:r>
    </w:p>
    <w:p w:rsidR="00113638" w:rsidRDefault="00113638">
      <w:pPr>
        <w:pStyle w:val="ConsPlusNonformat"/>
        <w:jc w:val="both"/>
      </w:pPr>
      <w:r>
        <w:t xml:space="preserve">                                Проживающег</w:t>
      </w:r>
      <w:proofErr w:type="gramStart"/>
      <w:r>
        <w:t>о(</w:t>
      </w:r>
      <w:proofErr w:type="gramEnd"/>
      <w:r>
        <w:t>ей) по адресу: _______________</w:t>
      </w:r>
    </w:p>
    <w:p w:rsidR="00113638" w:rsidRDefault="00113638">
      <w:pPr>
        <w:pStyle w:val="ConsPlusNonformat"/>
        <w:jc w:val="both"/>
      </w:pPr>
      <w:r>
        <w:t xml:space="preserve">                                ___________________________________________</w:t>
      </w:r>
    </w:p>
    <w:p w:rsidR="00113638" w:rsidRDefault="00113638">
      <w:pPr>
        <w:pStyle w:val="ConsPlusNonformat"/>
        <w:jc w:val="both"/>
      </w:pPr>
      <w:r>
        <w:t xml:space="preserve">                                        (адрес регистрации заявителя)</w:t>
      </w:r>
    </w:p>
    <w:p w:rsidR="00113638" w:rsidRDefault="00113638">
      <w:pPr>
        <w:pStyle w:val="ConsPlusNonformat"/>
        <w:jc w:val="both"/>
      </w:pPr>
      <w:r>
        <w:t xml:space="preserve">                                Телефон ___________________________________</w:t>
      </w:r>
    </w:p>
    <w:p w:rsidR="00113638" w:rsidRDefault="00113638">
      <w:pPr>
        <w:pStyle w:val="ConsPlusNonformat"/>
        <w:jc w:val="both"/>
      </w:pPr>
    </w:p>
    <w:p w:rsidR="00113638" w:rsidRDefault="00113638">
      <w:pPr>
        <w:pStyle w:val="ConsPlusNonformat"/>
        <w:jc w:val="both"/>
      </w:pPr>
      <w:bookmarkStart w:id="8" w:name="P529"/>
      <w:bookmarkEnd w:id="8"/>
      <w:r>
        <w:t xml:space="preserve">                                 ЗАЯВЛЕНИЕ</w:t>
      </w:r>
    </w:p>
    <w:p w:rsidR="00113638" w:rsidRDefault="00113638">
      <w:pPr>
        <w:pStyle w:val="ConsPlusNonformat"/>
        <w:jc w:val="both"/>
      </w:pPr>
    </w:p>
    <w:p w:rsidR="00113638" w:rsidRDefault="00113638">
      <w:pPr>
        <w:pStyle w:val="ConsPlusNonformat"/>
        <w:jc w:val="both"/>
      </w:pPr>
      <w:r>
        <w:t xml:space="preserve">    Прошу  назначить  и  выплатить  мне  компенсацию  страховой  премии  </w:t>
      </w:r>
      <w:proofErr w:type="gramStart"/>
      <w:r>
        <w:t>по</w:t>
      </w:r>
      <w:proofErr w:type="gramEnd"/>
    </w:p>
    <w:p w:rsidR="00113638" w:rsidRDefault="00113638">
      <w:pPr>
        <w:pStyle w:val="ConsPlusNonformat"/>
        <w:jc w:val="both"/>
      </w:pPr>
      <w:r>
        <w:t>договору  обязательного  страхования гражданской ответственности владельцев</w:t>
      </w:r>
    </w:p>
    <w:p w:rsidR="00113638" w:rsidRDefault="00113638">
      <w:pPr>
        <w:pStyle w:val="ConsPlusNonformat"/>
        <w:jc w:val="both"/>
      </w:pPr>
      <w:r>
        <w:t>транспортных  сре</w:t>
      </w:r>
      <w:proofErr w:type="gramStart"/>
      <w:r>
        <w:t>дств в с</w:t>
      </w:r>
      <w:proofErr w:type="gramEnd"/>
      <w:r>
        <w:t xml:space="preserve">оответствии с областным </w:t>
      </w:r>
      <w:hyperlink r:id="rId24" w:history="1">
        <w:r>
          <w:rPr>
            <w:color w:val="0000FF"/>
          </w:rPr>
          <w:t>законом</w:t>
        </w:r>
      </w:hyperlink>
      <w:r>
        <w:t xml:space="preserve"> от 7 мая 2007 года</w:t>
      </w:r>
    </w:p>
    <w:p w:rsidR="00113638" w:rsidRDefault="00113638">
      <w:pPr>
        <w:pStyle w:val="ConsPlusNonformat"/>
        <w:jc w:val="both"/>
      </w:pPr>
      <w:r>
        <w:t>N   95-ОЗ   "Об   установлении  компенсации  страховых  премий  по договору</w:t>
      </w:r>
    </w:p>
    <w:p w:rsidR="00113638" w:rsidRDefault="00113638">
      <w:pPr>
        <w:pStyle w:val="ConsPlusNonformat"/>
        <w:jc w:val="both"/>
      </w:pPr>
      <w:r>
        <w:t>обязательного    страхования    гражданской    ответственности   владельцев</w:t>
      </w:r>
    </w:p>
    <w:p w:rsidR="00113638" w:rsidRDefault="00113638">
      <w:pPr>
        <w:pStyle w:val="ConsPlusNonformat"/>
        <w:jc w:val="both"/>
      </w:pPr>
      <w:r>
        <w:t>транспортных  средств".  Для  назначения  компенсации представляю следующие</w:t>
      </w:r>
    </w:p>
    <w:p w:rsidR="00113638" w:rsidRDefault="00113638">
      <w:pPr>
        <w:pStyle w:val="ConsPlusNonformat"/>
        <w:jc w:val="both"/>
      </w:pPr>
      <w:r>
        <w:t>документы:</w:t>
      </w:r>
    </w:p>
    <w:p w:rsidR="00113638" w:rsidRDefault="00113638">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5"/>
        <w:gridCol w:w="6292"/>
        <w:gridCol w:w="2420"/>
      </w:tblGrid>
      <w:tr w:rsidR="00113638">
        <w:trPr>
          <w:trHeight w:val="227"/>
        </w:trPr>
        <w:tc>
          <w:tcPr>
            <w:tcW w:w="605" w:type="dxa"/>
          </w:tcPr>
          <w:p w:rsidR="00113638" w:rsidRDefault="00113638">
            <w:pPr>
              <w:pStyle w:val="ConsPlusNonformat"/>
              <w:jc w:val="both"/>
            </w:pPr>
            <w:r>
              <w:t xml:space="preserve"> N </w:t>
            </w:r>
          </w:p>
          <w:p w:rsidR="00113638" w:rsidRDefault="00113638">
            <w:pPr>
              <w:pStyle w:val="ConsPlusNonformat"/>
              <w:jc w:val="both"/>
            </w:pPr>
            <w:proofErr w:type="gramStart"/>
            <w:r>
              <w:t>п</w:t>
            </w:r>
            <w:proofErr w:type="gramEnd"/>
            <w:r>
              <w:t>/п</w:t>
            </w:r>
          </w:p>
        </w:tc>
        <w:tc>
          <w:tcPr>
            <w:tcW w:w="6292" w:type="dxa"/>
          </w:tcPr>
          <w:p w:rsidR="00113638" w:rsidRDefault="00113638">
            <w:pPr>
              <w:pStyle w:val="ConsPlusNonformat"/>
              <w:jc w:val="both"/>
            </w:pPr>
            <w:r>
              <w:t xml:space="preserve">             Наименование документов              </w:t>
            </w:r>
          </w:p>
        </w:tc>
        <w:tc>
          <w:tcPr>
            <w:tcW w:w="2420" w:type="dxa"/>
          </w:tcPr>
          <w:p w:rsidR="00113638" w:rsidRDefault="00113638">
            <w:pPr>
              <w:pStyle w:val="ConsPlusNonformat"/>
              <w:jc w:val="both"/>
            </w:pPr>
            <w:r>
              <w:t xml:space="preserve">    Количество    </w:t>
            </w:r>
          </w:p>
          <w:p w:rsidR="00113638" w:rsidRDefault="00113638">
            <w:pPr>
              <w:pStyle w:val="ConsPlusNonformat"/>
              <w:jc w:val="both"/>
            </w:pPr>
            <w:r>
              <w:t xml:space="preserve">   экземпляров    </w:t>
            </w:r>
          </w:p>
        </w:tc>
      </w:tr>
      <w:tr w:rsidR="00113638">
        <w:trPr>
          <w:trHeight w:val="227"/>
        </w:trPr>
        <w:tc>
          <w:tcPr>
            <w:tcW w:w="605" w:type="dxa"/>
            <w:tcBorders>
              <w:top w:val="nil"/>
            </w:tcBorders>
          </w:tcPr>
          <w:p w:rsidR="00113638" w:rsidRDefault="00113638">
            <w:pPr>
              <w:pStyle w:val="ConsPlusNonformat"/>
              <w:jc w:val="both"/>
            </w:pPr>
            <w:r>
              <w:t xml:space="preserve">1. </w:t>
            </w:r>
          </w:p>
        </w:tc>
        <w:tc>
          <w:tcPr>
            <w:tcW w:w="6292" w:type="dxa"/>
            <w:tcBorders>
              <w:top w:val="nil"/>
            </w:tcBorders>
          </w:tcPr>
          <w:p w:rsidR="00113638" w:rsidRDefault="00113638">
            <w:pPr>
              <w:pStyle w:val="ConsPlusNonformat"/>
              <w:jc w:val="both"/>
            </w:pPr>
            <w:r>
              <w:t xml:space="preserve">Копия страхового полиса обязательного страхования </w:t>
            </w:r>
          </w:p>
        </w:tc>
        <w:tc>
          <w:tcPr>
            <w:tcW w:w="2420" w:type="dxa"/>
            <w:tcBorders>
              <w:top w:val="nil"/>
            </w:tcBorders>
          </w:tcPr>
          <w:p w:rsidR="00113638" w:rsidRDefault="00113638">
            <w:pPr>
              <w:pStyle w:val="ConsPlusNonformat"/>
              <w:jc w:val="both"/>
            </w:pPr>
          </w:p>
        </w:tc>
      </w:tr>
      <w:tr w:rsidR="00113638">
        <w:trPr>
          <w:trHeight w:val="227"/>
        </w:trPr>
        <w:tc>
          <w:tcPr>
            <w:tcW w:w="605" w:type="dxa"/>
            <w:tcBorders>
              <w:top w:val="nil"/>
            </w:tcBorders>
          </w:tcPr>
          <w:p w:rsidR="00113638" w:rsidRDefault="00113638">
            <w:pPr>
              <w:pStyle w:val="ConsPlusNonformat"/>
              <w:jc w:val="both"/>
            </w:pPr>
            <w:r>
              <w:t xml:space="preserve">2. </w:t>
            </w:r>
          </w:p>
        </w:tc>
        <w:tc>
          <w:tcPr>
            <w:tcW w:w="6292" w:type="dxa"/>
            <w:tcBorders>
              <w:top w:val="nil"/>
            </w:tcBorders>
          </w:tcPr>
          <w:p w:rsidR="00113638" w:rsidRDefault="00113638">
            <w:pPr>
              <w:pStyle w:val="ConsPlusNonformat"/>
              <w:jc w:val="both"/>
            </w:pPr>
            <w:r>
              <w:t xml:space="preserve">Копия паспорта транспортного средства             </w:t>
            </w:r>
          </w:p>
        </w:tc>
        <w:tc>
          <w:tcPr>
            <w:tcW w:w="2420" w:type="dxa"/>
            <w:tcBorders>
              <w:top w:val="nil"/>
            </w:tcBorders>
          </w:tcPr>
          <w:p w:rsidR="00113638" w:rsidRDefault="00113638">
            <w:pPr>
              <w:pStyle w:val="ConsPlusNonformat"/>
              <w:jc w:val="both"/>
            </w:pPr>
          </w:p>
        </w:tc>
      </w:tr>
    </w:tbl>
    <w:p w:rsidR="00113638" w:rsidRDefault="00113638">
      <w:pPr>
        <w:pStyle w:val="ConsPlusNormal"/>
        <w:jc w:val="both"/>
      </w:pPr>
    </w:p>
    <w:p w:rsidR="00113638" w:rsidRDefault="00113638">
      <w:pPr>
        <w:pStyle w:val="ConsPlusNonformat"/>
        <w:jc w:val="both"/>
      </w:pPr>
      <w:r>
        <w:t>Прошу перечислить назначенную мне компенсацию _____________________________</w:t>
      </w:r>
    </w:p>
    <w:p w:rsidR="00113638" w:rsidRDefault="00113638">
      <w:pPr>
        <w:pStyle w:val="ConsPlusNonformat"/>
        <w:jc w:val="both"/>
      </w:pPr>
      <w:r>
        <w:t>___________________________________________________________________________</w:t>
      </w:r>
    </w:p>
    <w:p w:rsidR="00113638" w:rsidRDefault="00113638">
      <w:pPr>
        <w:pStyle w:val="ConsPlusNonformat"/>
        <w:jc w:val="both"/>
      </w:pPr>
      <w:r>
        <w:t xml:space="preserve"> </w:t>
      </w:r>
      <w:proofErr w:type="gramStart"/>
      <w:r>
        <w:t>(номер счета и отделения Сберегательного банка Российской Федерации или</w:t>
      </w:r>
      <w:proofErr w:type="gramEnd"/>
    </w:p>
    <w:p w:rsidR="00113638" w:rsidRDefault="00113638">
      <w:pPr>
        <w:pStyle w:val="ConsPlusNonformat"/>
        <w:jc w:val="both"/>
      </w:pPr>
      <w:r>
        <w:t xml:space="preserve">                          кредитного учреждения)</w:t>
      </w:r>
    </w:p>
    <w:p w:rsidR="00113638" w:rsidRDefault="00113638">
      <w:pPr>
        <w:pStyle w:val="ConsPlusNonformat"/>
        <w:jc w:val="both"/>
      </w:pPr>
    </w:p>
    <w:p w:rsidR="00113638" w:rsidRDefault="00113638">
      <w:pPr>
        <w:pStyle w:val="ConsPlusNonformat"/>
        <w:jc w:val="both"/>
      </w:pPr>
      <w:r>
        <w:t>"___"_____________ 20__ г.                     _________________</w:t>
      </w:r>
    </w:p>
    <w:p w:rsidR="00113638" w:rsidRDefault="00113638">
      <w:pPr>
        <w:pStyle w:val="ConsPlusNonformat"/>
        <w:jc w:val="both"/>
      </w:pPr>
      <w:r>
        <w:t xml:space="preserve">                                                        (подпись заявителя)</w:t>
      </w:r>
    </w:p>
    <w:p w:rsidR="00113638" w:rsidRDefault="00113638">
      <w:pPr>
        <w:pStyle w:val="ConsPlusNonformat"/>
        <w:jc w:val="both"/>
      </w:pPr>
    </w:p>
    <w:p w:rsidR="00113638" w:rsidRDefault="00113638">
      <w:pPr>
        <w:pStyle w:val="ConsPlusNonformat"/>
        <w:jc w:val="both"/>
      </w:pPr>
      <w:r>
        <w:t xml:space="preserve">                 Согласие на обработку персональных данных</w:t>
      </w:r>
    </w:p>
    <w:p w:rsidR="00113638" w:rsidRDefault="00113638">
      <w:pPr>
        <w:pStyle w:val="ConsPlusNonformat"/>
        <w:jc w:val="both"/>
      </w:pPr>
    </w:p>
    <w:p w:rsidR="00113638" w:rsidRDefault="00113638">
      <w:pPr>
        <w:pStyle w:val="ConsPlusNonformat"/>
        <w:jc w:val="both"/>
      </w:pPr>
      <w:r>
        <w:t>"___" __________ 20___ г.</w:t>
      </w:r>
    </w:p>
    <w:p w:rsidR="00113638" w:rsidRDefault="00113638">
      <w:pPr>
        <w:pStyle w:val="ConsPlusNonformat"/>
        <w:jc w:val="both"/>
      </w:pPr>
    </w:p>
    <w:p w:rsidR="00113638" w:rsidRDefault="00113638">
      <w:pPr>
        <w:pStyle w:val="ConsPlusNonformat"/>
        <w:jc w:val="both"/>
      </w:pPr>
      <w:r>
        <w:t>Я, _______________________________________________________________________,</w:t>
      </w:r>
    </w:p>
    <w:p w:rsidR="00113638" w:rsidRDefault="00113638">
      <w:pPr>
        <w:pStyle w:val="ConsPlusNonformat"/>
        <w:jc w:val="both"/>
      </w:pPr>
      <w:r>
        <w:t xml:space="preserve">                                    (ФИО)</w:t>
      </w:r>
    </w:p>
    <w:p w:rsidR="00113638" w:rsidRDefault="00113638">
      <w:pPr>
        <w:pStyle w:val="ConsPlusNonformat"/>
        <w:jc w:val="both"/>
      </w:pPr>
      <w:r>
        <w:t>паспорт: серия _______ N _______ выдан ____________________________________</w:t>
      </w:r>
    </w:p>
    <w:p w:rsidR="00113638" w:rsidRDefault="00113638">
      <w:pPr>
        <w:pStyle w:val="ConsPlusNonformat"/>
        <w:jc w:val="both"/>
      </w:pPr>
      <w:r>
        <w:t>__________________________________________________________________________,</w:t>
      </w:r>
    </w:p>
    <w:p w:rsidR="00113638" w:rsidRDefault="00113638">
      <w:pPr>
        <w:pStyle w:val="ConsPlusNonformat"/>
        <w:jc w:val="both"/>
      </w:pPr>
      <w:r>
        <w:t xml:space="preserve">                               (когда и кем)</w:t>
      </w:r>
    </w:p>
    <w:p w:rsidR="00113638" w:rsidRDefault="00113638">
      <w:pPr>
        <w:pStyle w:val="ConsPlusNonformat"/>
        <w:jc w:val="both"/>
      </w:pPr>
      <w:r>
        <w:t>проживающи</w:t>
      </w:r>
      <w:proofErr w:type="gramStart"/>
      <w:r>
        <w:t>й(</w:t>
      </w:r>
      <w:proofErr w:type="spellStart"/>
      <w:proofErr w:type="gramEnd"/>
      <w:r>
        <w:t>ая</w:t>
      </w:r>
      <w:proofErr w:type="spellEnd"/>
      <w:r>
        <w:t>) по адресу: ________________________________________________</w:t>
      </w:r>
    </w:p>
    <w:p w:rsidR="00113638" w:rsidRDefault="00113638">
      <w:pPr>
        <w:pStyle w:val="ConsPlusNonformat"/>
        <w:jc w:val="both"/>
      </w:pPr>
      <w:r>
        <w:t>__________________________________________________________________________,</w:t>
      </w:r>
    </w:p>
    <w:p w:rsidR="00113638" w:rsidRDefault="00113638">
      <w:pPr>
        <w:pStyle w:val="ConsPlusNonformat"/>
        <w:jc w:val="both"/>
      </w:pPr>
      <w:r>
        <w:t>настоящим  даю  свое  согласие  на  обработку  Комитетом  социальной защиты</w:t>
      </w:r>
    </w:p>
    <w:p w:rsidR="00113638" w:rsidRDefault="00113638">
      <w:pPr>
        <w:pStyle w:val="ConsPlusNonformat"/>
        <w:jc w:val="both"/>
      </w:pPr>
      <w:r>
        <w:t xml:space="preserve">населения  Новгородской  области,  </w:t>
      </w:r>
      <w:proofErr w:type="gramStart"/>
      <w:r>
        <w:t>расположенным</w:t>
      </w:r>
      <w:proofErr w:type="gramEnd"/>
      <w:r>
        <w:t xml:space="preserve"> по адресу: 173001, Великий</w:t>
      </w:r>
    </w:p>
    <w:p w:rsidR="00113638" w:rsidRDefault="00113638">
      <w:pPr>
        <w:pStyle w:val="ConsPlusNonformat"/>
        <w:jc w:val="both"/>
      </w:pPr>
      <w:r>
        <w:t xml:space="preserve">Новгород,  ул. </w:t>
      </w:r>
      <w:proofErr w:type="gramStart"/>
      <w:r>
        <w:t>Великая</w:t>
      </w:r>
      <w:proofErr w:type="gramEnd"/>
      <w:r>
        <w:t>,  8,  моих  персональных  данных и подтверждаю, что,</w:t>
      </w:r>
    </w:p>
    <w:p w:rsidR="00113638" w:rsidRDefault="00113638">
      <w:pPr>
        <w:pStyle w:val="ConsPlusNonformat"/>
        <w:jc w:val="both"/>
      </w:pPr>
      <w:r>
        <w:t>давая такое согласие, я действую своей волей и в своих интересах.</w:t>
      </w:r>
    </w:p>
    <w:p w:rsidR="00113638" w:rsidRDefault="00113638">
      <w:pPr>
        <w:pStyle w:val="ConsPlusNonformat"/>
        <w:jc w:val="both"/>
      </w:pPr>
    </w:p>
    <w:p w:rsidR="00113638" w:rsidRDefault="00113638">
      <w:pPr>
        <w:pStyle w:val="ConsPlusNonformat"/>
        <w:jc w:val="both"/>
      </w:pPr>
      <w:r>
        <w:t xml:space="preserve">    Согласие  дается  мною  для  целей назначения и выплаты мне компенсации</w:t>
      </w:r>
    </w:p>
    <w:p w:rsidR="00113638" w:rsidRDefault="00113638">
      <w:pPr>
        <w:pStyle w:val="ConsPlusNonformat"/>
        <w:jc w:val="both"/>
      </w:pPr>
      <w:r>
        <w:t>страховой   премии   по   договору  обязательного  страхования  гражданской</w:t>
      </w:r>
    </w:p>
    <w:p w:rsidR="00113638" w:rsidRDefault="00113638">
      <w:pPr>
        <w:pStyle w:val="ConsPlusNonformat"/>
        <w:jc w:val="both"/>
      </w:pPr>
      <w:r>
        <w:t xml:space="preserve">ответственности  владельцев транспортных средств в соответствии с </w:t>
      </w:r>
      <w:proofErr w:type="gramStart"/>
      <w:r>
        <w:t>областным</w:t>
      </w:r>
      <w:proofErr w:type="gramEnd"/>
    </w:p>
    <w:p w:rsidR="00113638" w:rsidRDefault="00113638">
      <w:pPr>
        <w:pStyle w:val="ConsPlusNonformat"/>
        <w:jc w:val="both"/>
      </w:pPr>
      <w:hyperlink r:id="rId25" w:history="1">
        <w:r>
          <w:rPr>
            <w:color w:val="0000FF"/>
          </w:rPr>
          <w:t>законом</w:t>
        </w:r>
      </w:hyperlink>
      <w:r>
        <w:t xml:space="preserve">  от  7 мая 2007 года N 95-ОЗ "Об установлении компенсации </w:t>
      </w:r>
      <w:proofErr w:type="gramStart"/>
      <w:r>
        <w:t>страховых</w:t>
      </w:r>
      <w:proofErr w:type="gramEnd"/>
    </w:p>
    <w:p w:rsidR="00113638" w:rsidRDefault="00113638">
      <w:pPr>
        <w:pStyle w:val="ConsPlusNonformat"/>
        <w:jc w:val="both"/>
      </w:pPr>
      <w:r>
        <w:t>премий  по  договору  обязательного страхования гражданской ответственности</w:t>
      </w:r>
    </w:p>
    <w:p w:rsidR="00113638" w:rsidRDefault="00113638">
      <w:pPr>
        <w:pStyle w:val="ConsPlusNonformat"/>
        <w:jc w:val="both"/>
      </w:pPr>
      <w:r>
        <w:t xml:space="preserve">владельцев   транспортных   средств"   и   распространяется   на  </w:t>
      </w:r>
      <w:proofErr w:type="gramStart"/>
      <w:r>
        <w:t>следующую</w:t>
      </w:r>
      <w:proofErr w:type="gramEnd"/>
    </w:p>
    <w:p w:rsidR="00113638" w:rsidRDefault="00113638">
      <w:pPr>
        <w:pStyle w:val="ConsPlusNonformat"/>
        <w:jc w:val="both"/>
      </w:pPr>
      <w:r>
        <w:t>информацию:</w:t>
      </w:r>
    </w:p>
    <w:p w:rsidR="00113638" w:rsidRDefault="00113638">
      <w:pPr>
        <w:pStyle w:val="ConsPlusNonformat"/>
        <w:jc w:val="both"/>
      </w:pPr>
      <w:r>
        <w:t>фамилия,  имя,  отчество,  год,  месяц,  число  либо  дата  рождения, место</w:t>
      </w:r>
    </w:p>
    <w:p w:rsidR="00113638" w:rsidRDefault="00113638">
      <w:pPr>
        <w:pStyle w:val="ConsPlusNonformat"/>
        <w:jc w:val="both"/>
      </w:pPr>
      <w:r>
        <w:t>рождения, адрес, льготный статус, серия, N, дата выдачи паспорта, документа</w:t>
      </w:r>
    </w:p>
    <w:p w:rsidR="00113638" w:rsidRDefault="00113638">
      <w:pPr>
        <w:pStyle w:val="ConsPlusNonformat"/>
        <w:jc w:val="both"/>
      </w:pPr>
      <w:r>
        <w:t xml:space="preserve">о  праве  на получение мер социальной поддержки, </w:t>
      </w:r>
      <w:proofErr w:type="gramStart"/>
      <w:r>
        <w:t>Идентификационный</w:t>
      </w:r>
      <w:proofErr w:type="gramEnd"/>
      <w:r>
        <w:t xml:space="preserve"> N СНИЛС,</w:t>
      </w:r>
    </w:p>
    <w:p w:rsidR="00113638" w:rsidRDefault="00113638">
      <w:pPr>
        <w:pStyle w:val="ConsPlusNonformat"/>
        <w:jc w:val="both"/>
      </w:pPr>
      <w:r>
        <w:lastRenderedPageBreak/>
        <w:t>N телефона.</w:t>
      </w:r>
    </w:p>
    <w:p w:rsidR="00113638" w:rsidRDefault="00113638">
      <w:pPr>
        <w:pStyle w:val="ConsPlusNonformat"/>
        <w:jc w:val="both"/>
      </w:pPr>
      <w:r>
        <w:t xml:space="preserve">    Настоящее  согласие  предоставляется  на осуществление любых действий </w:t>
      </w:r>
      <w:proofErr w:type="gramStart"/>
      <w:r>
        <w:t>в</w:t>
      </w:r>
      <w:proofErr w:type="gramEnd"/>
    </w:p>
    <w:p w:rsidR="00113638" w:rsidRDefault="00113638">
      <w:pPr>
        <w:pStyle w:val="ConsPlusNonformat"/>
        <w:jc w:val="both"/>
      </w:pPr>
      <w:r>
        <w:t xml:space="preserve">отношении  моих  персональных  данных,  которые  необходимы или желаемы </w:t>
      </w:r>
      <w:proofErr w:type="gramStart"/>
      <w:r>
        <w:t>для</w:t>
      </w:r>
      <w:proofErr w:type="gramEnd"/>
    </w:p>
    <w:p w:rsidR="00113638" w:rsidRDefault="00113638">
      <w:pPr>
        <w:pStyle w:val="ConsPlusNonformat"/>
        <w:jc w:val="both"/>
      </w:pPr>
      <w:r>
        <w:t xml:space="preserve">достижения   указанных   </w:t>
      </w:r>
      <w:proofErr w:type="gramStart"/>
      <w:r>
        <w:t>выше   целей,   включая  (без  ограничения)  сбор</w:t>
      </w:r>
      <w:proofErr w:type="gramEnd"/>
      <w:r>
        <w:t>,</w:t>
      </w:r>
    </w:p>
    <w:p w:rsidR="00113638" w:rsidRDefault="00113638">
      <w:pPr>
        <w:pStyle w:val="ConsPlusNonformat"/>
        <w:jc w:val="both"/>
      </w:pPr>
      <w:r>
        <w:t>систематизацию,  накопление,  хранение,  уточнение (обновление, изменение),</w:t>
      </w:r>
    </w:p>
    <w:p w:rsidR="00113638" w:rsidRDefault="00113638">
      <w:pPr>
        <w:pStyle w:val="ConsPlusNonformat"/>
        <w:jc w:val="both"/>
      </w:pPr>
      <w:r>
        <w:t>использование,  распространение  (в  том  числе  передачу),  обезличивание,</w:t>
      </w:r>
    </w:p>
    <w:p w:rsidR="00113638" w:rsidRDefault="00113638">
      <w:pPr>
        <w:pStyle w:val="ConsPlusNonformat"/>
        <w:jc w:val="both"/>
      </w:pPr>
      <w:r>
        <w:t>блокирование,  уничтожение,  трансграничную передачу персональных данных, а</w:t>
      </w:r>
    </w:p>
    <w:p w:rsidR="00113638" w:rsidRDefault="00113638">
      <w:pPr>
        <w:pStyle w:val="ConsPlusNonformat"/>
        <w:jc w:val="both"/>
      </w:pPr>
      <w:r>
        <w:t xml:space="preserve">также  осуществление  любых  иных  действий с моими персональными данными </w:t>
      </w:r>
      <w:proofErr w:type="gramStart"/>
      <w:r>
        <w:t>с</w:t>
      </w:r>
      <w:proofErr w:type="gramEnd"/>
    </w:p>
    <w:p w:rsidR="00113638" w:rsidRDefault="00113638">
      <w:pPr>
        <w:pStyle w:val="ConsPlusNonformat"/>
        <w:jc w:val="both"/>
      </w:pPr>
      <w:r>
        <w:t>учетом федерального законодательства.</w:t>
      </w:r>
    </w:p>
    <w:p w:rsidR="00113638" w:rsidRDefault="00113638">
      <w:pPr>
        <w:pStyle w:val="ConsPlusNonformat"/>
        <w:jc w:val="both"/>
      </w:pPr>
      <w:r>
        <w:t xml:space="preserve">    В    случае    неправомерного    использования   </w:t>
      </w:r>
      <w:proofErr w:type="gramStart"/>
      <w:r>
        <w:t>предоставленных</w:t>
      </w:r>
      <w:proofErr w:type="gramEnd"/>
      <w:r>
        <w:t xml:space="preserve">   мною</w:t>
      </w:r>
    </w:p>
    <w:p w:rsidR="00113638" w:rsidRDefault="00113638">
      <w:pPr>
        <w:pStyle w:val="ConsPlusNonformat"/>
        <w:jc w:val="both"/>
      </w:pPr>
      <w:r>
        <w:t>персональных данных согласие отзывается моим письменным заявлением.</w:t>
      </w:r>
    </w:p>
    <w:p w:rsidR="00113638" w:rsidRDefault="00113638">
      <w:pPr>
        <w:pStyle w:val="ConsPlusNonformat"/>
        <w:jc w:val="both"/>
      </w:pPr>
    </w:p>
    <w:p w:rsidR="00113638" w:rsidRDefault="00113638">
      <w:pPr>
        <w:pStyle w:val="ConsPlusNonformat"/>
        <w:jc w:val="both"/>
      </w:pPr>
      <w:r>
        <w:t xml:space="preserve">    Данное  согласие  действует с "____" ________ 20__ г. до момента отзыва</w:t>
      </w:r>
    </w:p>
    <w:p w:rsidR="00113638" w:rsidRDefault="00113638">
      <w:pPr>
        <w:pStyle w:val="ConsPlusNonformat"/>
        <w:jc w:val="both"/>
      </w:pPr>
      <w:r>
        <w:t xml:space="preserve">моего  согласия  на  обработку  моих  персональных  данных, и мне </w:t>
      </w:r>
      <w:proofErr w:type="gramStart"/>
      <w:r>
        <w:t>разъяснен</w:t>
      </w:r>
      <w:proofErr w:type="gramEnd"/>
    </w:p>
    <w:p w:rsidR="00113638" w:rsidRDefault="00113638">
      <w:pPr>
        <w:pStyle w:val="ConsPlusNonformat"/>
        <w:jc w:val="both"/>
      </w:pPr>
      <w:r>
        <w:t>порядок отзыва моего согласия на обработку моих персональных данных.</w:t>
      </w:r>
    </w:p>
    <w:p w:rsidR="00113638" w:rsidRDefault="00113638">
      <w:pPr>
        <w:pStyle w:val="ConsPlusNonformat"/>
        <w:jc w:val="both"/>
      </w:pPr>
    </w:p>
    <w:p w:rsidR="00113638" w:rsidRDefault="00113638">
      <w:pPr>
        <w:pStyle w:val="ConsPlusNonformat"/>
        <w:jc w:val="both"/>
      </w:pPr>
      <w:r>
        <w:t>_____________________________________</w:t>
      </w:r>
    </w:p>
    <w:p w:rsidR="00113638" w:rsidRDefault="00113638">
      <w:pPr>
        <w:pStyle w:val="ConsPlusNonformat"/>
        <w:jc w:val="both"/>
      </w:pPr>
      <w:r>
        <w:t>(ФИО, подпись лица, давшего согласие)</w:t>
      </w: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right"/>
        <w:outlineLvl w:val="1"/>
      </w:pPr>
      <w:r>
        <w:t>Приложение N 3</w:t>
      </w:r>
    </w:p>
    <w:p w:rsidR="00113638" w:rsidRDefault="00113638">
      <w:pPr>
        <w:pStyle w:val="ConsPlusNormal"/>
        <w:jc w:val="right"/>
      </w:pPr>
      <w:r>
        <w:t>к Административному регламенту</w:t>
      </w:r>
    </w:p>
    <w:p w:rsidR="00113638" w:rsidRDefault="00113638">
      <w:pPr>
        <w:pStyle w:val="ConsPlusNormal"/>
        <w:jc w:val="right"/>
      </w:pPr>
      <w:r>
        <w:t>комитета социальной защиты населения</w:t>
      </w:r>
    </w:p>
    <w:p w:rsidR="00113638" w:rsidRDefault="00113638">
      <w:pPr>
        <w:pStyle w:val="ConsPlusNormal"/>
        <w:jc w:val="right"/>
      </w:pPr>
      <w:r>
        <w:t>Новгородской области</w:t>
      </w:r>
    </w:p>
    <w:p w:rsidR="00113638" w:rsidRDefault="00113638">
      <w:pPr>
        <w:pStyle w:val="ConsPlusNormal"/>
        <w:jc w:val="both"/>
      </w:pPr>
    </w:p>
    <w:p w:rsidR="00113638" w:rsidRDefault="00113638">
      <w:pPr>
        <w:pStyle w:val="ConsPlusNonformat"/>
        <w:jc w:val="both"/>
      </w:pPr>
      <w:bookmarkStart w:id="9" w:name="P610"/>
      <w:bookmarkEnd w:id="9"/>
      <w:r>
        <w:t xml:space="preserve">                                  РЕШЕНИЕ</w:t>
      </w:r>
    </w:p>
    <w:p w:rsidR="00113638" w:rsidRDefault="00113638">
      <w:pPr>
        <w:pStyle w:val="ConsPlusNonformat"/>
        <w:jc w:val="both"/>
      </w:pPr>
      <w:r>
        <w:t xml:space="preserve">      о назначении и выплате компенсации страховой премии по договору</w:t>
      </w:r>
    </w:p>
    <w:p w:rsidR="00113638" w:rsidRDefault="00113638">
      <w:pPr>
        <w:pStyle w:val="ConsPlusNonformat"/>
        <w:jc w:val="both"/>
      </w:pPr>
      <w:r>
        <w:t xml:space="preserve">     обязательного страхования гражданской ответственности владельцев</w:t>
      </w:r>
    </w:p>
    <w:p w:rsidR="00113638" w:rsidRDefault="00113638">
      <w:pPr>
        <w:pStyle w:val="ConsPlusNonformat"/>
        <w:jc w:val="both"/>
      </w:pPr>
      <w:r>
        <w:t>транспортных сре</w:t>
      </w:r>
      <w:proofErr w:type="gramStart"/>
      <w:r>
        <w:t>дств в с</w:t>
      </w:r>
      <w:proofErr w:type="gramEnd"/>
      <w:r>
        <w:t xml:space="preserve">оответствии с Федеральным </w:t>
      </w:r>
      <w:hyperlink r:id="rId26" w:history="1">
        <w:r>
          <w:rPr>
            <w:color w:val="0000FF"/>
          </w:rPr>
          <w:t>законом</w:t>
        </w:r>
      </w:hyperlink>
      <w:r>
        <w:t xml:space="preserve"> от 25 апреля 2002</w:t>
      </w:r>
    </w:p>
    <w:p w:rsidR="00113638" w:rsidRDefault="00113638">
      <w:pPr>
        <w:pStyle w:val="ConsPlusNonformat"/>
        <w:jc w:val="both"/>
      </w:pPr>
      <w:r>
        <w:t xml:space="preserve">   года N 40-ФЗ "Об обязательном страховании гражданской ответственности</w:t>
      </w:r>
    </w:p>
    <w:p w:rsidR="00113638" w:rsidRDefault="00113638">
      <w:pPr>
        <w:pStyle w:val="ConsPlusNonformat"/>
        <w:jc w:val="both"/>
      </w:pPr>
      <w:r>
        <w:t xml:space="preserve">                     владельцев транспортных средств"</w:t>
      </w:r>
    </w:p>
    <w:p w:rsidR="00113638" w:rsidRDefault="00113638">
      <w:pPr>
        <w:pStyle w:val="ConsPlusNonformat"/>
        <w:jc w:val="both"/>
      </w:pPr>
    </w:p>
    <w:p w:rsidR="00113638" w:rsidRDefault="00113638">
      <w:pPr>
        <w:pStyle w:val="ConsPlusNonformat"/>
        <w:jc w:val="both"/>
      </w:pPr>
      <w:r>
        <w:t>от ________________                               N ________________________</w:t>
      </w:r>
    </w:p>
    <w:p w:rsidR="00113638" w:rsidRDefault="00113638">
      <w:pPr>
        <w:pStyle w:val="ConsPlusNonformat"/>
        <w:jc w:val="both"/>
      </w:pPr>
    </w:p>
    <w:p w:rsidR="00113638" w:rsidRDefault="00113638">
      <w:pPr>
        <w:pStyle w:val="ConsPlusNonformat"/>
        <w:jc w:val="both"/>
      </w:pPr>
      <w:r>
        <w:t>Комитет   социальной  защиты  населения  Новгородской  области,  рассмотрев</w:t>
      </w:r>
    </w:p>
    <w:p w:rsidR="00113638" w:rsidRDefault="00113638">
      <w:pPr>
        <w:pStyle w:val="ConsPlusNonformat"/>
        <w:jc w:val="both"/>
      </w:pPr>
      <w:r>
        <w:t>заявление ________________________________________________________________,</w:t>
      </w:r>
    </w:p>
    <w:p w:rsidR="00113638" w:rsidRDefault="00113638">
      <w:pPr>
        <w:pStyle w:val="ConsPlusNonformat"/>
        <w:jc w:val="both"/>
      </w:pPr>
      <w:r>
        <w:t xml:space="preserve">                        (фамилия, имя, отчество гражданина)</w:t>
      </w:r>
    </w:p>
    <w:p w:rsidR="00113638" w:rsidRDefault="00113638">
      <w:pPr>
        <w:pStyle w:val="ConsPlusNonformat"/>
        <w:jc w:val="both"/>
      </w:pPr>
      <w:r>
        <w:t xml:space="preserve">принял  решение  о  назначении  и  выплате  компенсации страховой премии </w:t>
      </w:r>
      <w:proofErr w:type="gramStart"/>
      <w:r>
        <w:t>по</w:t>
      </w:r>
      <w:proofErr w:type="gramEnd"/>
    </w:p>
    <w:p w:rsidR="00113638" w:rsidRDefault="00113638">
      <w:pPr>
        <w:pStyle w:val="ConsPlusNonformat"/>
        <w:jc w:val="both"/>
      </w:pPr>
      <w:r>
        <w:t>договору  обязательного  страхования гражданской ответственности владельцев</w:t>
      </w:r>
    </w:p>
    <w:p w:rsidR="00113638" w:rsidRDefault="00113638">
      <w:pPr>
        <w:pStyle w:val="ConsPlusNonformat"/>
        <w:jc w:val="both"/>
      </w:pPr>
      <w:r>
        <w:t>транспортных сре</w:t>
      </w:r>
      <w:proofErr w:type="gramStart"/>
      <w:r>
        <w:t>дств в с</w:t>
      </w:r>
      <w:proofErr w:type="gramEnd"/>
      <w:r>
        <w:t xml:space="preserve">оответствии с Федеральным </w:t>
      </w:r>
      <w:hyperlink r:id="rId27" w:history="1">
        <w:r>
          <w:rPr>
            <w:color w:val="0000FF"/>
          </w:rPr>
          <w:t>законом</w:t>
        </w:r>
      </w:hyperlink>
      <w:r>
        <w:t xml:space="preserve"> от 25 апреля 2002</w:t>
      </w:r>
    </w:p>
    <w:p w:rsidR="00113638" w:rsidRDefault="00113638">
      <w:pPr>
        <w:pStyle w:val="ConsPlusNonformat"/>
        <w:jc w:val="both"/>
      </w:pPr>
      <w:r>
        <w:t>года  N  40-ФЗ  "Об  обязательном  страховании  гражданской ответственности</w:t>
      </w:r>
    </w:p>
    <w:p w:rsidR="00113638" w:rsidRDefault="00113638">
      <w:pPr>
        <w:pStyle w:val="ConsPlusNonformat"/>
        <w:jc w:val="both"/>
      </w:pPr>
      <w:r>
        <w:t>владельцев транспортных средств", в размере _______________________.</w:t>
      </w:r>
    </w:p>
    <w:p w:rsidR="00113638" w:rsidRDefault="00113638">
      <w:pPr>
        <w:pStyle w:val="ConsPlusNonformat"/>
        <w:jc w:val="both"/>
      </w:pPr>
    </w:p>
    <w:p w:rsidR="00113638" w:rsidRDefault="00113638">
      <w:pPr>
        <w:pStyle w:val="ConsPlusNonformat"/>
        <w:jc w:val="both"/>
      </w:pPr>
      <w:r>
        <w:t>Заместитель председателя комитета</w:t>
      </w:r>
    </w:p>
    <w:p w:rsidR="00113638" w:rsidRDefault="00113638">
      <w:pPr>
        <w:pStyle w:val="ConsPlusNonformat"/>
        <w:jc w:val="both"/>
      </w:pPr>
      <w:r>
        <w:t>социальной защиты населения</w:t>
      </w:r>
    </w:p>
    <w:p w:rsidR="00113638" w:rsidRDefault="00113638">
      <w:pPr>
        <w:pStyle w:val="ConsPlusNonformat"/>
        <w:jc w:val="both"/>
      </w:pPr>
      <w:r>
        <w:t>Новгородской области              ____________    _________________</w:t>
      </w:r>
    </w:p>
    <w:p w:rsidR="00113638" w:rsidRDefault="00113638">
      <w:pPr>
        <w:pStyle w:val="ConsPlusNonformat"/>
        <w:jc w:val="both"/>
      </w:pPr>
      <w:r>
        <w:t xml:space="preserve">                                   (подпись)    (расшифровка подписи)</w:t>
      </w: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right"/>
        <w:outlineLvl w:val="1"/>
      </w:pPr>
      <w:r>
        <w:t>Приложение N 4</w:t>
      </w:r>
    </w:p>
    <w:p w:rsidR="00113638" w:rsidRDefault="00113638">
      <w:pPr>
        <w:pStyle w:val="ConsPlusNormal"/>
        <w:jc w:val="right"/>
      </w:pPr>
      <w:r>
        <w:t>к Административному регламенту</w:t>
      </w:r>
    </w:p>
    <w:p w:rsidR="00113638" w:rsidRDefault="00113638">
      <w:pPr>
        <w:pStyle w:val="ConsPlusNormal"/>
        <w:jc w:val="right"/>
      </w:pPr>
      <w:r>
        <w:t>комитета социальной защиты населения</w:t>
      </w:r>
    </w:p>
    <w:p w:rsidR="00113638" w:rsidRDefault="00113638">
      <w:pPr>
        <w:pStyle w:val="ConsPlusNormal"/>
        <w:jc w:val="right"/>
      </w:pPr>
      <w:r>
        <w:t>Новгородской области</w:t>
      </w:r>
    </w:p>
    <w:p w:rsidR="00113638" w:rsidRDefault="00113638">
      <w:pPr>
        <w:pStyle w:val="ConsPlusNormal"/>
        <w:jc w:val="both"/>
      </w:pPr>
    </w:p>
    <w:p w:rsidR="00113638" w:rsidRDefault="00113638">
      <w:pPr>
        <w:pStyle w:val="ConsPlusNonformat"/>
        <w:jc w:val="both"/>
      </w:pPr>
      <w:bookmarkStart w:id="10" w:name="P642"/>
      <w:bookmarkEnd w:id="10"/>
      <w:r>
        <w:lastRenderedPageBreak/>
        <w:t xml:space="preserve">                                  РЕШЕНИЕ</w:t>
      </w:r>
    </w:p>
    <w:p w:rsidR="00113638" w:rsidRDefault="00113638">
      <w:pPr>
        <w:pStyle w:val="ConsPlusNonformat"/>
        <w:jc w:val="both"/>
      </w:pPr>
      <w:r>
        <w:t xml:space="preserve">     о назначении и выплате компенсации страховой премии по договору</w:t>
      </w:r>
    </w:p>
    <w:p w:rsidR="00113638" w:rsidRDefault="00113638">
      <w:pPr>
        <w:pStyle w:val="ConsPlusNonformat"/>
        <w:jc w:val="both"/>
      </w:pPr>
      <w:r>
        <w:t xml:space="preserve">     обязательного страхования гражданской ответственности владельцев</w:t>
      </w:r>
    </w:p>
    <w:p w:rsidR="00113638" w:rsidRDefault="00113638">
      <w:pPr>
        <w:pStyle w:val="ConsPlusNonformat"/>
        <w:jc w:val="both"/>
      </w:pPr>
      <w:r>
        <w:t>транспортных сре</w:t>
      </w:r>
      <w:proofErr w:type="gramStart"/>
      <w:r>
        <w:t>дств в с</w:t>
      </w:r>
      <w:proofErr w:type="gramEnd"/>
      <w:r>
        <w:t xml:space="preserve">оответствии с областным </w:t>
      </w:r>
      <w:hyperlink r:id="rId28" w:history="1">
        <w:r>
          <w:rPr>
            <w:color w:val="0000FF"/>
          </w:rPr>
          <w:t>законом</w:t>
        </w:r>
      </w:hyperlink>
      <w:r>
        <w:t xml:space="preserve"> от 7 мая 2007 года</w:t>
      </w:r>
    </w:p>
    <w:p w:rsidR="00113638" w:rsidRDefault="00113638">
      <w:pPr>
        <w:pStyle w:val="ConsPlusNonformat"/>
        <w:jc w:val="both"/>
      </w:pPr>
      <w:r>
        <w:t xml:space="preserve">    N 95-ОЗ "Об установлении компенсации страховых премий по договору</w:t>
      </w:r>
    </w:p>
    <w:p w:rsidR="00113638" w:rsidRDefault="00113638">
      <w:pPr>
        <w:pStyle w:val="ConsPlusNonformat"/>
        <w:jc w:val="both"/>
      </w:pPr>
      <w:r>
        <w:t xml:space="preserve">     обязательного страхования гражданской ответственности владельцев</w:t>
      </w:r>
    </w:p>
    <w:p w:rsidR="00113638" w:rsidRDefault="00113638">
      <w:pPr>
        <w:pStyle w:val="ConsPlusNonformat"/>
        <w:jc w:val="both"/>
      </w:pPr>
      <w:r>
        <w:t xml:space="preserve">                           транспортных средств"</w:t>
      </w:r>
    </w:p>
    <w:p w:rsidR="00113638" w:rsidRDefault="00113638">
      <w:pPr>
        <w:pStyle w:val="ConsPlusNonformat"/>
        <w:jc w:val="both"/>
      </w:pPr>
    </w:p>
    <w:p w:rsidR="00113638" w:rsidRDefault="00113638">
      <w:pPr>
        <w:pStyle w:val="ConsPlusNonformat"/>
        <w:jc w:val="both"/>
      </w:pPr>
      <w:r>
        <w:t>от________________                               N ________________________</w:t>
      </w:r>
    </w:p>
    <w:p w:rsidR="00113638" w:rsidRDefault="00113638">
      <w:pPr>
        <w:pStyle w:val="ConsPlusNonformat"/>
        <w:jc w:val="both"/>
      </w:pPr>
    </w:p>
    <w:p w:rsidR="00113638" w:rsidRDefault="00113638">
      <w:pPr>
        <w:pStyle w:val="ConsPlusNonformat"/>
        <w:jc w:val="both"/>
      </w:pPr>
      <w:r>
        <w:t>Комитет   социальной  защиты  населения  Новгородской  области,  рассмотрев</w:t>
      </w:r>
    </w:p>
    <w:p w:rsidR="00113638" w:rsidRDefault="00113638">
      <w:pPr>
        <w:pStyle w:val="ConsPlusNonformat"/>
        <w:jc w:val="both"/>
      </w:pPr>
      <w:r>
        <w:t>заявление ________________________________________________________________,</w:t>
      </w:r>
    </w:p>
    <w:p w:rsidR="00113638" w:rsidRDefault="00113638">
      <w:pPr>
        <w:pStyle w:val="ConsPlusNonformat"/>
        <w:jc w:val="both"/>
      </w:pPr>
      <w:r>
        <w:t xml:space="preserve">                       (фамилия, имя, отчество гражданина)</w:t>
      </w:r>
    </w:p>
    <w:p w:rsidR="00113638" w:rsidRDefault="00113638">
      <w:pPr>
        <w:pStyle w:val="ConsPlusNonformat"/>
        <w:jc w:val="both"/>
      </w:pPr>
      <w:r>
        <w:t xml:space="preserve">принял  решение  о  назначении  и  выплате  компенсации страховой премии </w:t>
      </w:r>
      <w:proofErr w:type="gramStart"/>
      <w:r>
        <w:t>по</w:t>
      </w:r>
      <w:proofErr w:type="gramEnd"/>
    </w:p>
    <w:p w:rsidR="00113638" w:rsidRDefault="00113638">
      <w:pPr>
        <w:pStyle w:val="ConsPlusNonformat"/>
        <w:jc w:val="both"/>
      </w:pPr>
      <w:r>
        <w:t>договору  обязательного  страхования гражданской ответственности владельцев</w:t>
      </w:r>
    </w:p>
    <w:p w:rsidR="00113638" w:rsidRDefault="00113638">
      <w:pPr>
        <w:pStyle w:val="ConsPlusNonformat"/>
        <w:jc w:val="both"/>
      </w:pPr>
      <w:r>
        <w:t>транспортных  сре</w:t>
      </w:r>
      <w:proofErr w:type="gramStart"/>
      <w:r>
        <w:t>дств в с</w:t>
      </w:r>
      <w:proofErr w:type="gramEnd"/>
      <w:r>
        <w:t xml:space="preserve">оответствии с областным </w:t>
      </w:r>
      <w:hyperlink r:id="rId29" w:history="1">
        <w:r>
          <w:rPr>
            <w:color w:val="0000FF"/>
          </w:rPr>
          <w:t>законом</w:t>
        </w:r>
      </w:hyperlink>
      <w:r>
        <w:t xml:space="preserve"> от 7 мая 2007 года</w:t>
      </w:r>
    </w:p>
    <w:p w:rsidR="00113638" w:rsidRDefault="00113638">
      <w:pPr>
        <w:pStyle w:val="ConsPlusNonformat"/>
        <w:jc w:val="both"/>
      </w:pPr>
      <w:r>
        <w:t>N   95-ОЗ   "Об   установлении  компенсации  страховых  премий  по договору</w:t>
      </w:r>
    </w:p>
    <w:p w:rsidR="00113638" w:rsidRDefault="00113638">
      <w:pPr>
        <w:pStyle w:val="ConsPlusNonformat"/>
        <w:jc w:val="both"/>
      </w:pPr>
      <w:r>
        <w:t>обязательного    страхования    гражданской    ответственности   владельцев</w:t>
      </w:r>
    </w:p>
    <w:p w:rsidR="00113638" w:rsidRDefault="00113638">
      <w:pPr>
        <w:pStyle w:val="ConsPlusNonformat"/>
        <w:jc w:val="both"/>
      </w:pPr>
      <w:r>
        <w:t>транспортных средств" в размере _______________________.</w:t>
      </w:r>
    </w:p>
    <w:p w:rsidR="00113638" w:rsidRDefault="00113638">
      <w:pPr>
        <w:pStyle w:val="ConsPlusNonformat"/>
        <w:jc w:val="both"/>
      </w:pPr>
    </w:p>
    <w:p w:rsidR="00113638" w:rsidRDefault="00113638">
      <w:pPr>
        <w:pStyle w:val="ConsPlusNonformat"/>
        <w:jc w:val="both"/>
      </w:pPr>
      <w:r>
        <w:t>Заместитель председатель комитета</w:t>
      </w:r>
    </w:p>
    <w:p w:rsidR="00113638" w:rsidRDefault="00113638">
      <w:pPr>
        <w:pStyle w:val="ConsPlusNonformat"/>
        <w:jc w:val="both"/>
      </w:pPr>
      <w:r>
        <w:t>социальной защиты населения</w:t>
      </w:r>
    </w:p>
    <w:p w:rsidR="00113638" w:rsidRDefault="00113638">
      <w:pPr>
        <w:pStyle w:val="ConsPlusNonformat"/>
        <w:jc w:val="both"/>
      </w:pPr>
      <w:r>
        <w:t>Новгородской области              ____________    ____________________</w:t>
      </w:r>
    </w:p>
    <w:p w:rsidR="00113638" w:rsidRDefault="00113638">
      <w:pPr>
        <w:pStyle w:val="ConsPlusNonformat"/>
        <w:jc w:val="both"/>
      </w:pPr>
      <w:r>
        <w:t xml:space="preserve">                                   (подпись)     (расшифровка подписи)</w:t>
      </w: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right"/>
        <w:outlineLvl w:val="1"/>
      </w:pPr>
      <w:r>
        <w:t>Приложение N 5</w:t>
      </w:r>
    </w:p>
    <w:p w:rsidR="00113638" w:rsidRDefault="00113638">
      <w:pPr>
        <w:pStyle w:val="ConsPlusNormal"/>
        <w:jc w:val="right"/>
      </w:pPr>
      <w:r>
        <w:t>к Административному регламенту</w:t>
      </w:r>
    </w:p>
    <w:p w:rsidR="00113638" w:rsidRDefault="00113638">
      <w:pPr>
        <w:pStyle w:val="ConsPlusNormal"/>
        <w:jc w:val="right"/>
      </w:pPr>
      <w:r>
        <w:t>комитета социальной защиты населения</w:t>
      </w:r>
    </w:p>
    <w:p w:rsidR="00113638" w:rsidRDefault="00113638">
      <w:pPr>
        <w:pStyle w:val="ConsPlusNormal"/>
        <w:jc w:val="right"/>
      </w:pPr>
      <w:r>
        <w:t>Новгородской области</w:t>
      </w:r>
    </w:p>
    <w:p w:rsidR="00113638" w:rsidRDefault="00113638">
      <w:pPr>
        <w:pStyle w:val="ConsPlusNormal"/>
        <w:jc w:val="both"/>
      </w:pPr>
    </w:p>
    <w:p w:rsidR="00113638" w:rsidRDefault="00113638">
      <w:pPr>
        <w:pStyle w:val="ConsPlusNonformat"/>
        <w:jc w:val="both"/>
      </w:pPr>
      <w:bookmarkStart w:id="11" w:name="P676"/>
      <w:bookmarkEnd w:id="11"/>
      <w:r>
        <w:t xml:space="preserve">                                  РЕШЕНИЕ</w:t>
      </w:r>
    </w:p>
    <w:p w:rsidR="00113638" w:rsidRDefault="00113638">
      <w:pPr>
        <w:pStyle w:val="ConsPlusNonformat"/>
        <w:jc w:val="both"/>
      </w:pPr>
      <w:r>
        <w:t>об отказе в назначении и выплате компенсации страховой премии по договору</w:t>
      </w:r>
    </w:p>
    <w:p w:rsidR="00113638" w:rsidRDefault="00113638">
      <w:pPr>
        <w:pStyle w:val="ConsPlusNonformat"/>
        <w:jc w:val="both"/>
      </w:pPr>
      <w:r>
        <w:t xml:space="preserve">     обязательного страхования гражданской ответственности владельцев</w:t>
      </w:r>
    </w:p>
    <w:p w:rsidR="00113638" w:rsidRDefault="00113638">
      <w:pPr>
        <w:pStyle w:val="ConsPlusNonformat"/>
        <w:jc w:val="both"/>
      </w:pPr>
      <w:r>
        <w:t>транспортных сре</w:t>
      </w:r>
      <w:proofErr w:type="gramStart"/>
      <w:r>
        <w:t>дств в с</w:t>
      </w:r>
      <w:proofErr w:type="gramEnd"/>
      <w:r>
        <w:t xml:space="preserve">оответствии с Федеральным </w:t>
      </w:r>
      <w:hyperlink r:id="rId30" w:history="1">
        <w:r>
          <w:rPr>
            <w:color w:val="0000FF"/>
          </w:rPr>
          <w:t>законом</w:t>
        </w:r>
      </w:hyperlink>
      <w:r>
        <w:t xml:space="preserve"> от 25 апреля 2002</w:t>
      </w:r>
    </w:p>
    <w:p w:rsidR="00113638" w:rsidRDefault="00113638">
      <w:pPr>
        <w:pStyle w:val="ConsPlusNonformat"/>
        <w:jc w:val="both"/>
      </w:pPr>
      <w:r>
        <w:t xml:space="preserve">  года N 40-ФЗ "Об обязательном страховании гражданской ответственности</w:t>
      </w:r>
    </w:p>
    <w:p w:rsidR="00113638" w:rsidRDefault="00113638">
      <w:pPr>
        <w:pStyle w:val="ConsPlusNonformat"/>
        <w:jc w:val="both"/>
      </w:pPr>
      <w:r>
        <w:t xml:space="preserve">                     владельцев транспортных средств"</w:t>
      </w:r>
    </w:p>
    <w:p w:rsidR="00113638" w:rsidRDefault="00113638">
      <w:pPr>
        <w:pStyle w:val="ConsPlusNonformat"/>
        <w:jc w:val="both"/>
      </w:pPr>
    </w:p>
    <w:p w:rsidR="00113638" w:rsidRDefault="00113638">
      <w:pPr>
        <w:pStyle w:val="ConsPlusNonformat"/>
        <w:jc w:val="both"/>
      </w:pPr>
      <w:r>
        <w:t>от ________________                                   N ___________________</w:t>
      </w:r>
    </w:p>
    <w:p w:rsidR="00113638" w:rsidRDefault="00113638">
      <w:pPr>
        <w:pStyle w:val="ConsPlusNonformat"/>
        <w:jc w:val="both"/>
      </w:pPr>
    </w:p>
    <w:p w:rsidR="00113638" w:rsidRDefault="00113638">
      <w:pPr>
        <w:pStyle w:val="ConsPlusNonformat"/>
        <w:jc w:val="both"/>
      </w:pPr>
      <w:r>
        <w:t xml:space="preserve">    Комитет  социальной  защиты  населения Новгородской области, рассмотрев</w:t>
      </w:r>
    </w:p>
    <w:p w:rsidR="00113638" w:rsidRDefault="00113638">
      <w:pPr>
        <w:pStyle w:val="ConsPlusNonformat"/>
        <w:jc w:val="both"/>
      </w:pPr>
      <w:r>
        <w:t>заявление ________________________________________________________________,</w:t>
      </w:r>
    </w:p>
    <w:p w:rsidR="00113638" w:rsidRDefault="00113638">
      <w:pPr>
        <w:pStyle w:val="ConsPlusNonformat"/>
        <w:jc w:val="both"/>
      </w:pPr>
      <w:r>
        <w:t xml:space="preserve">                        (фамилия, имя, отчество гражданина)</w:t>
      </w:r>
    </w:p>
    <w:p w:rsidR="00113638" w:rsidRDefault="00113638">
      <w:pPr>
        <w:pStyle w:val="ConsPlusNonformat"/>
        <w:jc w:val="both"/>
      </w:pPr>
      <w:r>
        <w:t>принял  решение  об  отказе  в  назначении  и выплате компенсации страховой</w:t>
      </w:r>
    </w:p>
    <w:p w:rsidR="00113638" w:rsidRDefault="00113638">
      <w:pPr>
        <w:pStyle w:val="ConsPlusNonformat"/>
        <w:jc w:val="both"/>
      </w:pPr>
      <w:r>
        <w:t>премии  по  договору  обязательного страхования гражданской ответственности</w:t>
      </w:r>
    </w:p>
    <w:p w:rsidR="00113638" w:rsidRDefault="00113638">
      <w:pPr>
        <w:pStyle w:val="ConsPlusNonformat"/>
        <w:jc w:val="both"/>
      </w:pPr>
      <w:r>
        <w:t>владельцев  транспортных сре</w:t>
      </w:r>
      <w:proofErr w:type="gramStart"/>
      <w:r>
        <w:t>дств в с</w:t>
      </w:r>
      <w:proofErr w:type="gramEnd"/>
      <w:r>
        <w:t xml:space="preserve">оответствии с Федеральным </w:t>
      </w:r>
      <w:hyperlink r:id="rId31" w:history="1">
        <w:r>
          <w:rPr>
            <w:color w:val="0000FF"/>
          </w:rPr>
          <w:t>законом</w:t>
        </w:r>
      </w:hyperlink>
      <w:r>
        <w:t xml:space="preserve"> от 25</w:t>
      </w:r>
    </w:p>
    <w:p w:rsidR="00113638" w:rsidRDefault="00113638">
      <w:pPr>
        <w:pStyle w:val="ConsPlusNonformat"/>
        <w:jc w:val="both"/>
      </w:pPr>
      <w:r>
        <w:t xml:space="preserve">апреля   2002   года   N  40-ФЗ  "Об  обязательном  страховании </w:t>
      </w:r>
      <w:proofErr w:type="gramStart"/>
      <w:r>
        <w:t>гражданской</w:t>
      </w:r>
      <w:proofErr w:type="gramEnd"/>
    </w:p>
    <w:p w:rsidR="00113638" w:rsidRDefault="00113638">
      <w:pPr>
        <w:pStyle w:val="ConsPlusNonformat"/>
        <w:jc w:val="both"/>
      </w:pPr>
      <w:r>
        <w:t>ответственности владельцев транспортных средств"</w:t>
      </w:r>
    </w:p>
    <w:p w:rsidR="00113638" w:rsidRDefault="00113638">
      <w:pPr>
        <w:pStyle w:val="ConsPlusNonformat"/>
        <w:jc w:val="both"/>
      </w:pPr>
      <w:r>
        <w:t xml:space="preserve">в связи </w:t>
      </w:r>
      <w:proofErr w:type="gramStart"/>
      <w:r>
        <w:t>с</w:t>
      </w:r>
      <w:proofErr w:type="gramEnd"/>
      <w:r>
        <w:t xml:space="preserve"> _________________________________________________________________</w:t>
      </w:r>
    </w:p>
    <w:p w:rsidR="00113638" w:rsidRDefault="00113638">
      <w:pPr>
        <w:pStyle w:val="ConsPlusNonformat"/>
        <w:jc w:val="both"/>
      </w:pPr>
      <w:r>
        <w:t>___________________________________________________________________________</w:t>
      </w:r>
    </w:p>
    <w:p w:rsidR="00113638" w:rsidRDefault="00113638">
      <w:pPr>
        <w:pStyle w:val="ConsPlusNonformat"/>
        <w:jc w:val="both"/>
      </w:pPr>
      <w:r>
        <w:t>__________________________________________________________________________.</w:t>
      </w:r>
    </w:p>
    <w:p w:rsidR="00113638" w:rsidRDefault="00113638">
      <w:pPr>
        <w:pStyle w:val="ConsPlusNonformat"/>
        <w:jc w:val="both"/>
      </w:pPr>
      <w:r>
        <w:t xml:space="preserve">    </w:t>
      </w:r>
      <w:proofErr w:type="gramStart"/>
      <w:r>
        <w:t>(причины, послужившие основанием для принятия решения об отказе в</w:t>
      </w:r>
      <w:proofErr w:type="gramEnd"/>
    </w:p>
    <w:p w:rsidR="00113638" w:rsidRDefault="00113638">
      <w:pPr>
        <w:pStyle w:val="ConsPlusNonformat"/>
        <w:jc w:val="both"/>
      </w:pPr>
      <w:r>
        <w:t xml:space="preserve">                 </w:t>
      </w:r>
      <w:proofErr w:type="gramStart"/>
      <w:r>
        <w:t>назначении</w:t>
      </w:r>
      <w:proofErr w:type="gramEnd"/>
      <w:r>
        <w:t xml:space="preserve"> ежемесячной денежной выплаты)</w:t>
      </w:r>
    </w:p>
    <w:p w:rsidR="00113638" w:rsidRDefault="00113638">
      <w:pPr>
        <w:pStyle w:val="ConsPlusNonformat"/>
        <w:jc w:val="both"/>
      </w:pPr>
    </w:p>
    <w:p w:rsidR="00113638" w:rsidRDefault="00113638">
      <w:pPr>
        <w:pStyle w:val="ConsPlusNonformat"/>
        <w:jc w:val="both"/>
      </w:pPr>
      <w:r>
        <w:t xml:space="preserve">    Решение  об  отказе в назначении и выплате компенсации страховой премии</w:t>
      </w:r>
    </w:p>
    <w:p w:rsidR="00113638" w:rsidRDefault="00113638">
      <w:pPr>
        <w:pStyle w:val="ConsPlusNonformat"/>
        <w:jc w:val="both"/>
      </w:pPr>
      <w:r>
        <w:t>по   договору   обязательного   страхования   гражданской   ответственности</w:t>
      </w:r>
    </w:p>
    <w:p w:rsidR="00113638" w:rsidRDefault="00113638">
      <w:pPr>
        <w:pStyle w:val="ConsPlusNonformat"/>
        <w:jc w:val="both"/>
      </w:pPr>
      <w:r>
        <w:t>владельцев  транспортных сре</w:t>
      </w:r>
      <w:proofErr w:type="gramStart"/>
      <w:r>
        <w:t>дств в с</w:t>
      </w:r>
      <w:proofErr w:type="gramEnd"/>
      <w:r>
        <w:t xml:space="preserve">оответствии с Федеральным </w:t>
      </w:r>
      <w:hyperlink r:id="rId32" w:history="1">
        <w:r>
          <w:rPr>
            <w:color w:val="0000FF"/>
          </w:rPr>
          <w:t>законом</w:t>
        </w:r>
      </w:hyperlink>
      <w:r>
        <w:t xml:space="preserve"> от 25</w:t>
      </w:r>
    </w:p>
    <w:p w:rsidR="00113638" w:rsidRDefault="00113638">
      <w:pPr>
        <w:pStyle w:val="ConsPlusNonformat"/>
        <w:jc w:val="both"/>
      </w:pPr>
      <w:r>
        <w:t xml:space="preserve">апреля   2002   года   N  40-ФЗ  "Об  обязательном  страховании </w:t>
      </w:r>
      <w:proofErr w:type="gramStart"/>
      <w:r>
        <w:t>гражданской</w:t>
      </w:r>
      <w:proofErr w:type="gramEnd"/>
    </w:p>
    <w:p w:rsidR="00113638" w:rsidRDefault="00113638">
      <w:pPr>
        <w:pStyle w:val="ConsPlusNonformat"/>
        <w:jc w:val="both"/>
      </w:pPr>
      <w:r>
        <w:t xml:space="preserve">ответственности  владельцев  транспортных  средств" может быть обжаловано </w:t>
      </w:r>
      <w:proofErr w:type="gramStart"/>
      <w:r>
        <w:t>в</w:t>
      </w:r>
      <w:proofErr w:type="gramEnd"/>
    </w:p>
    <w:p w:rsidR="00113638" w:rsidRDefault="00113638">
      <w:pPr>
        <w:pStyle w:val="ConsPlusNonformat"/>
        <w:jc w:val="both"/>
      </w:pPr>
      <w:r>
        <w:lastRenderedPageBreak/>
        <w:t xml:space="preserve">установленном законом </w:t>
      </w:r>
      <w:proofErr w:type="gramStart"/>
      <w:r>
        <w:t>порядке</w:t>
      </w:r>
      <w:proofErr w:type="gramEnd"/>
      <w:r>
        <w:t>.</w:t>
      </w:r>
    </w:p>
    <w:p w:rsidR="00113638" w:rsidRDefault="00113638">
      <w:pPr>
        <w:pStyle w:val="ConsPlusNonformat"/>
        <w:jc w:val="both"/>
      </w:pPr>
    </w:p>
    <w:p w:rsidR="00113638" w:rsidRDefault="00113638">
      <w:pPr>
        <w:pStyle w:val="ConsPlusNonformat"/>
        <w:jc w:val="both"/>
      </w:pPr>
      <w:r>
        <w:t>Заместитель председатель комитета</w:t>
      </w:r>
    </w:p>
    <w:p w:rsidR="00113638" w:rsidRDefault="00113638">
      <w:pPr>
        <w:pStyle w:val="ConsPlusNonformat"/>
        <w:jc w:val="both"/>
      </w:pPr>
      <w:r>
        <w:t>социальной защиты населения</w:t>
      </w:r>
    </w:p>
    <w:p w:rsidR="00113638" w:rsidRDefault="00113638">
      <w:pPr>
        <w:pStyle w:val="ConsPlusNonformat"/>
        <w:jc w:val="both"/>
      </w:pPr>
      <w:r>
        <w:t>Новгородской области              ____________    _____________________</w:t>
      </w:r>
    </w:p>
    <w:p w:rsidR="00113638" w:rsidRDefault="00113638">
      <w:pPr>
        <w:pStyle w:val="ConsPlusNonformat"/>
        <w:jc w:val="both"/>
      </w:pPr>
      <w:r>
        <w:t xml:space="preserve">                                    (подпись)     (расшифровка подписи)</w:t>
      </w: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right"/>
        <w:outlineLvl w:val="1"/>
      </w:pPr>
      <w:r>
        <w:t>Приложение N 6</w:t>
      </w:r>
    </w:p>
    <w:p w:rsidR="00113638" w:rsidRDefault="00113638">
      <w:pPr>
        <w:pStyle w:val="ConsPlusNormal"/>
        <w:jc w:val="right"/>
      </w:pPr>
      <w:r>
        <w:t>к Административному регламенту</w:t>
      </w:r>
    </w:p>
    <w:p w:rsidR="00113638" w:rsidRDefault="00113638">
      <w:pPr>
        <w:pStyle w:val="ConsPlusNormal"/>
        <w:jc w:val="right"/>
      </w:pPr>
      <w:r>
        <w:t>комитета социальной защиты населения</w:t>
      </w:r>
    </w:p>
    <w:p w:rsidR="00113638" w:rsidRDefault="00113638">
      <w:pPr>
        <w:pStyle w:val="ConsPlusNormal"/>
        <w:jc w:val="right"/>
      </w:pPr>
      <w:r>
        <w:t>Новгородской области</w:t>
      </w:r>
    </w:p>
    <w:p w:rsidR="00113638" w:rsidRDefault="00113638">
      <w:pPr>
        <w:pStyle w:val="ConsPlusNormal"/>
        <w:jc w:val="both"/>
      </w:pPr>
    </w:p>
    <w:p w:rsidR="00113638" w:rsidRDefault="00113638">
      <w:pPr>
        <w:pStyle w:val="ConsPlusNonformat"/>
        <w:jc w:val="both"/>
      </w:pPr>
      <w:bookmarkStart w:id="12" w:name="P720"/>
      <w:bookmarkEnd w:id="12"/>
      <w:r>
        <w:t xml:space="preserve">                                  РЕШЕНИЕ</w:t>
      </w:r>
    </w:p>
    <w:p w:rsidR="00113638" w:rsidRDefault="00113638">
      <w:pPr>
        <w:pStyle w:val="ConsPlusNonformat"/>
        <w:jc w:val="both"/>
      </w:pPr>
      <w:r>
        <w:t>об отказе в назначении и выплате компенсации страховой премии по договору</w:t>
      </w:r>
    </w:p>
    <w:p w:rsidR="00113638" w:rsidRDefault="00113638">
      <w:pPr>
        <w:pStyle w:val="ConsPlusNonformat"/>
        <w:jc w:val="both"/>
      </w:pPr>
      <w:r>
        <w:t xml:space="preserve">     обязательного страхования гражданской ответственности владельцев</w:t>
      </w:r>
    </w:p>
    <w:p w:rsidR="00113638" w:rsidRDefault="00113638">
      <w:pPr>
        <w:pStyle w:val="ConsPlusNonformat"/>
        <w:jc w:val="both"/>
      </w:pPr>
      <w:r>
        <w:t>транспортных сре</w:t>
      </w:r>
      <w:proofErr w:type="gramStart"/>
      <w:r>
        <w:t>дств в с</w:t>
      </w:r>
      <w:proofErr w:type="gramEnd"/>
      <w:r>
        <w:t xml:space="preserve">оответствии с областным </w:t>
      </w:r>
      <w:hyperlink r:id="rId33" w:history="1">
        <w:r>
          <w:rPr>
            <w:color w:val="0000FF"/>
          </w:rPr>
          <w:t>законом</w:t>
        </w:r>
      </w:hyperlink>
      <w:r>
        <w:t xml:space="preserve"> от 7 мая 2007 года</w:t>
      </w:r>
    </w:p>
    <w:p w:rsidR="00113638" w:rsidRDefault="00113638">
      <w:pPr>
        <w:pStyle w:val="ConsPlusNonformat"/>
        <w:jc w:val="both"/>
      </w:pPr>
      <w:r>
        <w:t xml:space="preserve">    N 95-ОЗ "Об установлении компенсации страховых премий по договору</w:t>
      </w:r>
    </w:p>
    <w:p w:rsidR="00113638" w:rsidRDefault="00113638">
      <w:pPr>
        <w:pStyle w:val="ConsPlusNonformat"/>
        <w:jc w:val="both"/>
      </w:pPr>
      <w:r>
        <w:t xml:space="preserve">     обязательного страхования гражданской ответственности владельцев</w:t>
      </w:r>
    </w:p>
    <w:p w:rsidR="00113638" w:rsidRDefault="00113638">
      <w:pPr>
        <w:pStyle w:val="ConsPlusNonformat"/>
        <w:jc w:val="both"/>
      </w:pPr>
      <w:r>
        <w:t xml:space="preserve">                           транспортных средств"</w:t>
      </w:r>
    </w:p>
    <w:p w:rsidR="00113638" w:rsidRDefault="00113638">
      <w:pPr>
        <w:pStyle w:val="ConsPlusNonformat"/>
        <w:jc w:val="both"/>
      </w:pPr>
    </w:p>
    <w:p w:rsidR="00113638" w:rsidRDefault="00113638">
      <w:pPr>
        <w:pStyle w:val="ConsPlusNonformat"/>
        <w:jc w:val="both"/>
      </w:pPr>
      <w:r>
        <w:t>от ________________                                   N ___________________</w:t>
      </w:r>
    </w:p>
    <w:p w:rsidR="00113638" w:rsidRDefault="00113638">
      <w:pPr>
        <w:pStyle w:val="ConsPlusNonformat"/>
        <w:jc w:val="both"/>
      </w:pPr>
    </w:p>
    <w:p w:rsidR="00113638" w:rsidRDefault="00113638">
      <w:pPr>
        <w:pStyle w:val="ConsPlusNonformat"/>
        <w:jc w:val="both"/>
      </w:pPr>
      <w:r>
        <w:t xml:space="preserve">    Комитет  социальной  защиты  населения Новгородской области, рассмотрев</w:t>
      </w:r>
    </w:p>
    <w:p w:rsidR="00113638" w:rsidRDefault="00113638">
      <w:pPr>
        <w:pStyle w:val="ConsPlusNonformat"/>
        <w:jc w:val="both"/>
      </w:pPr>
      <w:r>
        <w:t>заявление ________________________________________________________________,</w:t>
      </w:r>
    </w:p>
    <w:p w:rsidR="00113638" w:rsidRDefault="00113638">
      <w:pPr>
        <w:pStyle w:val="ConsPlusNonformat"/>
        <w:jc w:val="both"/>
      </w:pPr>
      <w:r>
        <w:t xml:space="preserve">                        (фамилия, имя, отчество гражданина)</w:t>
      </w:r>
    </w:p>
    <w:p w:rsidR="00113638" w:rsidRDefault="00113638">
      <w:pPr>
        <w:pStyle w:val="ConsPlusNonformat"/>
        <w:jc w:val="both"/>
      </w:pPr>
      <w:r>
        <w:t>принял  решение  об  отказе  в  назначении  и выплате компенсации страховой</w:t>
      </w:r>
    </w:p>
    <w:p w:rsidR="00113638" w:rsidRDefault="00113638">
      <w:pPr>
        <w:pStyle w:val="ConsPlusNonformat"/>
        <w:jc w:val="both"/>
      </w:pPr>
      <w:r>
        <w:t>премии  по  договору  обязательного страхования гражданской ответственности</w:t>
      </w:r>
    </w:p>
    <w:p w:rsidR="00113638" w:rsidRDefault="00113638">
      <w:pPr>
        <w:pStyle w:val="ConsPlusNonformat"/>
        <w:jc w:val="both"/>
      </w:pPr>
      <w:r>
        <w:t>владельцев транспортных сре</w:t>
      </w:r>
      <w:proofErr w:type="gramStart"/>
      <w:r>
        <w:t>дств в с</w:t>
      </w:r>
      <w:proofErr w:type="gramEnd"/>
      <w:r>
        <w:t xml:space="preserve">оответствии с областным </w:t>
      </w:r>
      <w:hyperlink r:id="rId34" w:history="1">
        <w:r>
          <w:rPr>
            <w:color w:val="0000FF"/>
          </w:rPr>
          <w:t>законом</w:t>
        </w:r>
      </w:hyperlink>
      <w:r>
        <w:t xml:space="preserve"> от 7 мая</w:t>
      </w:r>
    </w:p>
    <w:p w:rsidR="00113638" w:rsidRDefault="00113638">
      <w:pPr>
        <w:pStyle w:val="ConsPlusNonformat"/>
        <w:jc w:val="both"/>
      </w:pPr>
      <w:r>
        <w:t>2007 года N 95-ОЗ "Об установлении компенсации страховых премий по договору</w:t>
      </w:r>
    </w:p>
    <w:p w:rsidR="00113638" w:rsidRDefault="00113638">
      <w:pPr>
        <w:pStyle w:val="ConsPlusNonformat"/>
        <w:jc w:val="both"/>
      </w:pPr>
      <w:r>
        <w:t>обязательного    страхования    гражданской    ответственности   владельцев</w:t>
      </w:r>
    </w:p>
    <w:p w:rsidR="00113638" w:rsidRDefault="00113638">
      <w:pPr>
        <w:pStyle w:val="ConsPlusNonformat"/>
        <w:jc w:val="both"/>
      </w:pPr>
      <w:r>
        <w:t xml:space="preserve">транспортных средств" в связи </w:t>
      </w:r>
      <w:proofErr w:type="gramStart"/>
      <w:r>
        <w:t>с</w:t>
      </w:r>
      <w:proofErr w:type="gramEnd"/>
      <w:r>
        <w:t xml:space="preserve"> ___________________________________________</w:t>
      </w:r>
    </w:p>
    <w:p w:rsidR="00113638" w:rsidRDefault="00113638">
      <w:pPr>
        <w:pStyle w:val="ConsPlusNonformat"/>
        <w:jc w:val="both"/>
      </w:pPr>
      <w:r>
        <w:t>___________________________________________________________________________</w:t>
      </w:r>
    </w:p>
    <w:p w:rsidR="00113638" w:rsidRDefault="00113638">
      <w:pPr>
        <w:pStyle w:val="ConsPlusNonformat"/>
        <w:jc w:val="both"/>
      </w:pPr>
      <w:r>
        <w:t>__________________________________________________________________________.</w:t>
      </w:r>
    </w:p>
    <w:p w:rsidR="00113638" w:rsidRDefault="00113638">
      <w:pPr>
        <w:pStyle w:val="ConsPlusNonformat"/>
        <w:jc w:val="both"/>
      </w:pPr>
      <w:r>
        <w:t xml:space="preserve">    </w:t>
      </w:r>
      <w:proofErr w:type="gramStart"/>
      <w:r>
        <w:t>(причины, послужившие основанием для принятия решения об отказе в</w:t>
      </w:r>
      <w:proofErr w:type="gramEnd"/>
    </w:p>
    <w:p w:rsidR="00113638" w:rsidRDefault="00113638">
      <w:pPr>
        <w:pStyle w:val="ConsPlusNonformat"/>
        <w:jc w:val="both"/>
      </w:pPr>
      <w:r>
        <w:t xml:space="preserve">                 </w:t>
      </w:r>
      <w:proofErr w:type="gramStart"/>
      <w:r>
        <w:t>назначении</w:t>
      </w:r>
      <w:proofErr w:type="gramEnd"/>
      <w:r>
        <w:t xml:space="preserve"> ежемесячной денежной выплаты)</w:t>
      </w:r>
    </w:p>
    <w:p w:rsidR="00113638" w:rsidRDefault="00113638">
      <w:pPr>
        <w:pStyle w:val="ConsPlusNonformat"/>
        <w:jc w:val="both"/>
      </w:pPr>
    </w:p>
    <w:p w:rsidR="00113638" w:rsidRDefault="00113638">
      <w:pPr>
        <w:pStyle w:val="ConsPlusNonformat"/>
        <w:jc w:val="both"/>
      </w:pPr>
      <w:r>
        <w:t xml:space="preserve">    Решение  об  отказе в назначении и выплате компенсации страховой премии</w:t>
      </w:r>
    </w:p>
    <w:p w:rsidR="00113638" w:rsidRDefault="00113638">
      <w:pPr>
        <w:pStyle w:val="ConsPlusNonformat"/>
        <w:jc w:val="both"/>
      </w:pPr>
      <w:r>
        <w:t>по   договору   обязательного   страхования   гражданской   ответственности</w:t>
      </w:r>
    </w:p>
    <w:p w:rsidR="00113638" w:rsidRDefault="00113638">
      <w:pPr>
        <w:pStyle w:val="ConsPlusNonformat"/>
        <w:jc w:val="both"/>
      </w:pPr>
      <w:r>
        <w:t>владельцев транспортных сре</w:t>
      </w:r>
      <w:proofErr w:type="gramStart"/>
      <w:r>
        <w:t>дств в с</w:t>
      </w:r>
      <w:proofErr w:type="gramEnd"/>
      <w:r>
        <w:t xml:space="preserve">оответствии с областным </w:t>
      </w:r>
      <w:hyperlink r:id="rId35" w:history="1">
        <w:r>
          <w:rPr>
            <w:color w:val="0000FF"/>
          </w:rPr>
          <w:t>законом</w:t>
        </w:r>
      </w:hyperlink>
      <w:r>
        <w:t xml:space="preserve"> от 7 мая</w:t>
      </w:r>
    </w:p>
    <w:p w:rsidR="00113638" w:rsidRDefault="00113638">
      <w:pPr>
        <w:pStyle w:val="ConsPlusNonformat"/>
        <w:jc w:val="both"/>
      </w:pPr>
      <w:r>
        <w:t>2007 года N 95-ОЗ "Об установлении компенсации страховых премий по договору</w:t>
      </w:r>
    </w:p>
    <w:p w:rsidR="00113638" w:rsidRDefault="00113638">
      <w:pPr>
        <w:pStyle w:val="ConsPlusNonformat"/>
        <w:jc w:val="both"/>
      </w:pPr>
      <w:r>
        <w:t>обязательного    страхования    гражданской    ответственности   владельцев</w:t>
      </w:r>
    </w:p>
    <w:p w:rsidR="00113638" w:rsidRDefault="00113638">
      <w:pPr>
        <w:pStyle w:val="ConsPlusNonformat"/>
        <w:jc w:val="both"/>
      </w:pPr>
      <w:r>
        <w:t xml:space="preserve">транспортных   средств"  может  быть  обжаловано  в  </w:t>
      </w:r>
      <w:proofErr w:type="gramStart"/>
      <w:r>
        <w:t>установленном</w:t>
      </w:r>
      <w:proofErr w:type="gramEnd"/>
      <w:r>
        <w:t xml:space="preserve">  законом</w:t>
      </w:r>
    </w:p>
    <w:p w:rsidR="00113638" w:rsidRDefault="00113638">
      <w:pPr>
        <w:pStyle w:val="ConsPlusNonformat"/>
        <w:jc w:val="both"/>
      </w:pPr>
      <w:proofErr w:type="gramStart"/>
      <w:r>
        <w:t>порядке</w:t>
      </w:r>
      <w:proofErr w:type="gramEnd"/>
      <w:r>
        <w:t>.</w:t>
      </w:r>
    </w:p>
    <w:p w:rsidR="00113638" w:rsidRDefault="00113638">
      <w:pPr>
        <w:pStyle w:val="ConsPlusNonformat"/>
        <w:jc w:val="both"/>
      </w:pPr>
    </w:p>
    <w:p w:rsidR="00113638" w:rsidRDefault="00113638">
      <w:pPr>
        <w:pStyle w:val="ConsPlusNonformat"/>
        <w:jc w:val="both"/>
      </w:pPr>
      <w:r>
        <w:t>Заместитель председатель комитета</w:t>
      </w:r>
    </w:p>
    <w:p w:rsidR="00113638" w:rsidRDefault="00113638">
      <w:pPr>
        <w:pStyle w:val="ConsPlusNonformat"/>
        <w:jc w:val="both"/>
      </w:pPr>
      <w:r>
        <w:t>социальной защиты населения</w:t>
      </w:r>
    </w:p>
    <w:p w:rsidR="00113638" w:rsidRDefault="00113638">
      <w:pPr>
        <w:pStyle w:val="ConsPlusNonformat"/>
        <w:jc w:val="both"/>
      </w:pPr>
      <w:r>
        <w:t>Новгородской области              ____________    _____________________</w:t>
      </w:r>
    </w:p>
    <w:p w:rsidR="00113638" w:rsidRDefault="00113638">
      <w:pPr>
        <w:pStyle w:val="ConsPlusNonformat"/>
        <w:jc w:val="both"/>
      </w:pPr>
      <w:r>
        <w:t xml:space="preserve">                                   (подпись)      (расшифровка подписи)</w:t>
      </w: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both"/>
      </w:pPr>
    </w:p>
    <w:p w:rsidR="00113638" w:rsidRDefault="00113638">
      <w:pPr>
        <w:pStyle w:val="ConsPlusNormal"/>
        <w:jc w:val="right"/>
        <w:outlineLvl w:val="1"/>
      </w:pPr>
      <w:r>
        <w:t>Приложение N 7</w:t>
      </w:r>
    </w:p>
    <w:p w:rsidR="00113638" w:rsidRDefault="00113638">
      <w:pPr>
        <w:pStyle w:val="ConsPlusNormal"/>
        <w:jc w:val="right"/>
      </w:pPr>
      <w:r>
        <w:t>к Административному регламенту</w:t>
      </w:r>
    </w:p>
    <w:p w:rsidR="00113638" w:rsidRDefault="00113638">
      <w:pPr>
        <w:pStyle w:val="ConsPlusNormal"/>
        <w:jc w:val="right"/>
      </w:pPr>
      <w:r>
        <w:t>комитета социальной защиты населения</w:t>
      </w:r>
    </w:p>
    <w:p w:rsidR="00113638" w:rsidRDefault="00113638">
      <w:pPr>
        <w:pStyle w:val="ConsPlusNormal"/>
        <w:jc w:val="right"/>
      </w:pPr>
      <w:r>
        <w:lastRenderedPageBreak/>
        <w:t>Новгородской области</w:t>
      </w:r>
    </w:p>
    <w:p w:rsidR="00113638" w:rsidRDefault="00113638">
      <w:pPr>
        <w:pStyle w:val="ConsPlusNormal"/>
        <w:jc w:val="both"/>
      </w:pPr>
    </w:p>
    <w:p w:rsidR="00113638" w:rsidRDefault="00113638">
      <w:pPr>
        <w:pStyle w:val="ConsPlusTitle"/>
        <w:jc w:val="center"/>
      </w:pPr>
      <w:bookmarkStart w:id="13" w:name="P766"/>
      <w:bookmarkEnd w:id="13"/>
      <w:r>
        <w:t>БЛОК-СХЕМА</w:t>
      </w:r>
    </w:p>
    <w:p w:rsidR="00113638" w:rsidRDefault="00113638">
      <w:pPr>
        <w:pStyle w:val="ConsPlusTitle"/>
        <w:jc w:val="center"/>
      </w:pPr>
      <w:r>
        <w:t>ПРЕДОСТАВЛЕНИЯ ГОСУДАРСТВЕННОЙ УСЛУГИ ПО НАЗНАЧЕНИЮ</w:t>
      </w:r>
    </w:p>
    <w:p w:rsidR="00113638" w:rsidRDefault="00113638">
      <w:pPr>
        <w:pStyle w:val="ConsPlusTitle"/>
        <w:jc w:val="center"/>
      </w:pPr>
      <w:r>
        <w:t>И ВЫПЛАТЕ КОМПЕНСАЦИИ СТРАХОВЫХ ПРЕМИЙ ПО ДОГОВОРУ</w:t>
      </w:r>
    </w:p>
    <w:p w:rsidR="00113638" w:rsidRDefault="00113638">
      <w:pPr>
        <w:pStyle w:val="ConsPlusTitle"/>
        <w:jc w:val="center"/>
      </w:pPr>
      <w:r>
        <w:t>ОБЯЗАТЕЛЬНОГО СТРАХОВАНИЯ ГРАЖДАНСКОЙ ОТВЕТСТВЕННОСТИ</w:t>
      </w:r>
    </w:p>
    <w:p w:rsidR="00113638" w:rsidRDefault="00113638">
      <w:pPr>
        <w:pStyle w:val="ConsPlusTitle"/>
        <w:jc w:val="center"/>
      </w:pPr>
      <w:proofErr w:type="gramStart"/>
      <w:r>
        <w:t>ВЛАДЕЛЬЦЕВ ТРАНСПОРТНЫХ СРЕДСТВ ИНВАЛИДАМ (В ТОМ ЧИСЛЕ</w:t>
      </w:r>
      <w:proofErr w:type="gramEnd"/>
    </w:p>
    <w:p w:rsidR="00113638" w:rsidRDefault="00113638">
      <w:pPr>
        <w:pStyle w:val="ConsPlusTitle"/>
        <w:jc w:val="center"/>
      </w:pPr>
      <w:proofErr w:type="gramStart"/>
      <w:r>
        <w:t>ДЕТЯМ-ИНВАЛИДАМ), ИМЕЮЩИМ ТРАНСПОРТНЫЕ СРЕДСТВА</w:t>
      </w:r>
      <w:proofErr w:type="gramEnd"/>
    </w:p>
    <w:p w:rsidR="00113638" w:rsidRDefault="00113638">
      <w:pPr>
        <w:pStyle w:val="ConsPlusTitle"/>
        <w:jc w:val="center"/>
      </w:pPr>
      <w:r>
        <w:t>В СООТВЕТСТВИИ С МЕДИЦИНСКИМИ ПОКАЗАНИЯМИ, И ИНВАЛИДАМ,</w:t>
      </w:r>
    </w:p>
    <w:p w:rsidR="00113638" w:rsidRDefault="00113638">
      <w:pPr>
        <w:pStyle w:val="ConsPlusTitle"/>
        <w:jc w:val="center"/>
      </w:pPr>
      <w:proofErr w:type="gramStart"/>
      <w:r>
        <w:t>ПРИОБРЕТШИМ</w:t>
      </w:r>
      <w:proofErr w:type="gramEnd"/>
      <w:r>
        <w:t xml:space="preserve"> ТРАНСПОРТНЫЕ СРЕДСТВА ЧЕРЕЗ ОРГАНЫ</w:t>
      </w:r>
    </w:p>
    <w:p w:rsidR="00113638" w:rsidRDefault="00113638">
      <w:pPr>
        <w:pStyle w:val="ConsPlusTitle"/>
        <w:jc w:val="center"/>
      </w:pPr>
      <w:r>
        <w:t>СОЦИАЛЬНОЙ ЗАЩИТЫ НАСЕЛЕНИЯ ЗА СОБСТВЕННЫЕ СРЕДСТВА</w:t>
      </w:r>
    </w:p>
    <w:p w:rsidR="00113638" w:rsidRDefault="00113638">
      <w:pPr>
        <w:pStyle w:val="ConsPlusNormal"/>
        <w:jc w:val="both"/>
      </w:pPr>
    </w:p>
    <w:p w:rsidR="00113638" w:rsidRDefault="00113638">
      <w:pPr>
        <w:pStyle w:val="ConsPlusNonformat"/>
        <w:jc w:val="both"/>
      </w:pPr>
      <w:r>
        <w:t>┌────────────────────────────────────────────┐</w:t>
      </w:r>
    </w:p>
    <w:p w:rsidR="00113638" w:rsidRDefault="00113638">
      <w:pPr>
        <w:pStyle w:val="ConsPlusNonformat"/>
        <w:jc w:val="both"/>
      </w:pPr>
      <w:r>
        <w:t>│        Обращение заявителя в Комитет       │</w:t>
      </w:r>
    </w:p>
    <w:p w:rsidR="00113638" w:rsidRDefault="00113638">
      <w:pPr>
        <w:pStyle w:val="ConsPlusNonformat"/>
        <w:jc w:val="both"/>
      </w:pPr>
      <w:r>
        <w:t>└─────────────────────┬──────────────────────┘</w:t>
      </w:r>
    </w:p>
    <w:p w:rsidR="00113638" w:rsidRDefault="00113638">
      <w:pPr>
        <w:pStyle w:val="ConsPlusNonformat"/>
        <w:jc w:val="both"/>
      </w:pPr>
      <w:r>
        <w:t xml:space="preserve">                      \/</w:t>
      </w:r>
    </w:p>
    <w:p w:rsidR="00113638" w:rsidRDefault="00113638">
      <w:pPr>
        <w:pStyle w:val="ConsPlusNonformat"/>
        <w:jc w:val="both"/>
      </w:pPr>
      <w:r>
        <w:t>┌────────────────────────────────────────────┐</w:t>
      </w:r>
    </w:p>
    <w:p w:rsidR="00113638" w:rsidRDefault="00113638">
      <w:pPr>
        <w:pStyle w:val="ConsPlusNonformat"/>
        <w:jc w:val="both"/>
      </w:pPr>
      <w:r>
        <w:t>│  Прием, проверка и регистрация документов  │</w:t>
      </w:r>
    </w:p>
    <w:p w:rsidR="00113638" w:rsidRDefault="00113638">
      <w:pPr>
        <w:pStyle w:val="ConsPlusNonformat"/>
        <w:jc w:val="both"/>
      </w:pPr>
      <w:r>
        <w:t>│  для предоставления государственной услуги │</w:t>
      </w:r>
    </w:p>
    <w:p w:rsidR="00113638" w:rsidRDefault="00113638">
      <w:pPr>
        <w:pStyle w:val="ConsPlusNonformat"/>
        <w:jc w:val="both"/>
      </w:pPr>
      <w:r>
        <w:t>│        представленных документов           │</w:t>
      </w:r>
    </w:p>
    <w:p w:rsidR="00113638" w:rsidRDefault="00113638">
      <w:pPr>
        <w:pStyle w:val="ConsPlusNonformat"/>
        <w:jc w:val="both"/>
      </w:pPr>
      <w:r>
        <w:t>└─────────────────────┬──────────────────────┘</w:t>
      </w:r>
    </w:p>
    <w:p w:rsidR="00113638" w:rsidRDefault="00113638">
      <w:pPr>
        <w:pStyle w:val="ConsPlusNonformat"/>
        <w:jc w:val="both"/>
      </w:pPr>
      <w:r>
        <w:t xml:space="preserve">                      \/</w:t>
      </w:r>
    </w:p>
    <w:p w:rsidR="00113638" w:rsidRDefault="00113638">
      <w:pPr>
        <w:pStyle w:val="ConsPlusNonformat"/>
        <w:jc w:val="both"/>
      </w:pPr>
      <w:r>
        <w:t>┌────────────────────────────────────────────┐  Нет  ┌────────────────────┐</w:t>
      </w:r>
    </w:p>
    <w:p w:rsidR="00113638" w:rsidRDefault="00113638">
      <w:pPr>
        <w:pStyle w:val="ConsPlusNonformat"/>
        <w:jc w:val="both"/>
      </w:pPr>
      <w:proofErr w:type="gramStart"/>
      <w:r>
        <w:t>│   Документы соответствуют установленным    ├──────&gt;│ Возврат документов │</w:t>
      </w:r>
      <w:proofErr w:type="gramEnd"/>
    </w:p>
    <w:p w:rsidR="00113638" w:rsidRDefault="00113638">
      <w:pPr>
        <w:pStyle w:val="ConsPlusNonformat"/>
        <w:jc w:val="both"/>
      </w:pPr>
      <w:r>
        <w:t>│                требованиям                 │       │      заявителю     │</w:t>
      </w:r>
    </w:p>
    <w:p w:rsidR="00113638" w:rsidRDefault="00113638">
      <w:pPr>
        <w:pStyle w:val="ConsPlusNonformat"/>
        <w:jc w:val="both"/>
      </w:pPr>
      <w:r>
        <w:t>└─────────────────────┬──────────────────────┘       └────────────────────┘</w:t>
      </w:r>
    </w:p>
    <w:p w:rsidR="00113638" w:rsidRDefault="00113638">
      <w:pPr>
        <w:pStyle w:val="ConsPlusNonformat"/>
        <w:jc w:val="both"/>
      </w:pPr>
      <w:r>
        <w:t xml:space="preserve">                      \/</w:t>
      </w:r>
    </w:p>
    <w:p w:rsidR="00113638" w:rsidRDefault="00113638">
      <w:pPr>
        <w:pStyle w:val="ConsPlusNonformat"/>
        <w:jc w:val="both"/>
      </w:pPr>
      <w:r>
        <w:t>┌────────────────────────────────────────────┐</w:t>
      </w:r>
    </w:p>
    <w:p w:rsidR="00113638" w:rsidRDefault="00113638">
      <w:pPr>
        <w:pStyle w:val="ConsPlusNonformat"/>
        <w:jc w:val="both"/>
      </w:pPr>
      <w:r>
        <w:t>│  Рассмотрение представленных документов и  │</w:t>
      </w:r>
    </w:p>
    <w:p w:rsidR="00113638" w:rsidRDefault="00113638">
      <w:pPr>
        <w:pStyle w:val="ConsPlusNonformat"/>
        <w:jc w:val="both"/>
      </w:pPr>
      <w:r>
        <w:t>│принятие решения о назначении либо об отказе│</w:t>
      </w:r>
    </w:p>
    <w:p w:rsidR="00113638" w:rsidRDefault="00113638">
      <w:pPr>
        <w:pStyle w:val="ConsPlusNonformat"/>
        <w:jc w:val="both"/>
      </w:pPr>
      <w:r>
        <w:t>│ в назначении государственной услуги, расчет│</w:t>
      </w:r>
    </w:p>
    <w:p w:rsidR="00113638" w:rsidRDefault="00113638">
      <w:pPr>
        <w:pStyle w:val="ConsPlusNonformat"/>
        <w:jc w:val="both"/>
      </w:pPr>
      <w:r>
        <w:t>│        компенсации страховой премии        │</w:t>
      </w:r>
    </w:p>
    <w:p w:rsidR="00113638" w:rsidRDefault="00113638">
      <w:pPr>
        <w:pStyle w:val="ConsPlusNonformat"/>
        <w:jc w:val="both"/>
      </w:pPr>
      <w:r>
        <w:t>└─────────────────────┬──────────────────────┘</w:t>
      </w:r>
    </w:p>
    <w:p w:rsidR="00113638" w:rsidRDefault="00113638">
      <w:pPr>
        <w:pStyle w:val="ConsPlusNonformat"/>
        <w:jc w:val="both"/>
      </w:pPr>
      <w:r>
        <w:t xml:space="preserve">                      \/</w:t>
      </w:r>
    </w:p>
    <w:p w:rsidR="00113638" w:rsidRDefault="00113638">
      <w:pPr>
        <w:pStyle w:val="ConsPlusNonformat"/>
        <w:jc w:val="both"/>
      </w:pPr>
      <w:r>
        <w:t>┌────────────────────────────────────────────┐</w:t>
      </w:r>
    </w:p>
    <w:p w:rsidR="00113638" w:rsidRDefault="00113638">
      <w:pPr>
        <w:pStyle w:val="ConsPlusNonformat"/>
        <w:jc w:val="both"/>
      </w:pPr>
      <w:r>
        <w:t>│     Организация выплаты (перечисления)     │</w:t>
      </w:r>
    </w:p>
    <w:p w:rsidR="00113638" w:rsidRDefault="00113638">
      <w:pPr>
        <w:pStyle w:val="ConsPlusNonformat"/>
        <w:jc w:val="both"/>
      </w:pPr>
      <w:r>
        <w:t>│        компенсации страховой премии        │</w:t>
      </w:r>
    </w:p>
    <w:p w:rsidR="00113638" w:rsidRDefault="00113638">
      <w:pPr>
        <w:pStyle w:val="ConsPlusNonformat"/>
        <w:jc w:val="both"/>
      </w:pPr>
      <w:r>
        <w:t>└────────────────────────────────────────────┘</w:t>
      </w:r>
    </w:p>
    <w:p w:rsidR="00113638" w:rsidRDefault="00113638">
      <w:pPr>
        <w:pStyle w:val="ConsPlusNormal"/>
        <w:jc w:val="both"/>
      </w:pPr>
    </w:p>
    <w:p w:rsidR="00113638" w:rsidRDefault="00113638">
      <w:pPr>
        <w:pStyle w:val="ConsPlusNormal"/>
        <w:jc w:val="both"/>
      </w:pPr>
    </w:p>
    <w:p w:rsidR="00113638" w:rsidRDefault="00113638">
      <w:pPr>
        <w:pStyle w:val="ConsPlusNormal"/>
        <w:pBdr>
          <w:top w:val="single" w:sz="6" w:space="0" w:color="auto"/>
        </w:pBdr>
        <w:spacing w:before="100" w:after="100"/>
        <w:jc w:val="both"/>
        <w:rPr>
          <w:sz w:val="2"/>
          <w:szCs w:val="2"/>
        </w:rPr>
      </w:pPr>
    </w:p>
    <w:p w:rsidR="00997DE0" w:rsidRDefault="00997DE0"/>
    <w:sectPr w:rsidR="00997DE0" w:rsidSect="00307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38"/>
    <w:rsid w:val="00113638"/>
    <w:rsid w:val="0099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6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36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36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36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36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36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36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363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36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136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136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136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136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136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136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1363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D50A0EB0E450BF625532756F84B9BE2DCEF0F4C43048150604BB54FADA644A9B9ACF2E05587C10J0E0N" TargetMode="External"/><Relationship Id="rId13" Type="http://schemas.openxmlformats.org/officeDocument/2006/relationships/hyperlink" Target="consultantplus://offline/ref=0CD50A0EB0E450BF62552C7879E8E6B628C1A8F8CC354045595BE009ADD36E1DJDECN" TargetMode="External"/><Relationship Id="rId18" Type="http://schemas.openxmlformats.org/officeDocument/2006/relationships/hyperlink" Target="consultantplus://offline/ref=0CD50A0EB0E450BF625532756F84B9BE2DCEFEF3CB3148150604BB54FADA644A9B9ACFJ2EBN" TargetMode="External"/><Relationship Id="rId26" Type="http://schemas.openxmlformats.org/officeDocument/2006/relationships/hyperlink" Target="consultantplus://offline/ref=0CD50A0EB0E450BF625532756F84B9BE2DCEF0F4C43048150604BB54FAJDEAN" TargetMode="External"/><Relationship Id="rId3" Type="http://schemas.openxmlformats.org/officeDocument/2006/relationships/settings" Target="settings.xml"/><Relationship Id="rId21" Type="http://schemas.openxmlformats.org/officeDocument/2006/relationships/hyperlink" Target="consultantplus://offline/ref=0CD50A0EB0E450BF625532756F84B9BE2DCEFEFCC53448150604BB54FADA644A9B9ACF2E0558781DJ0EFN" TargetMode="External"/><Relationship Id="rId34" Type="http://schemas.openxmlformats.org/officeDocument/2006/relationships/hyperlink" Target="consultantplus://offline/ref=0CD50A0EB0E450BF62552C7879E8E6B628C1A8F8CC354045595BE009ADD36E1DJDECN" TargetMode="External"/><Relationship Id="rId7" Type="http://schemas.openxmlformats.org/officeDocument/2006/relationships/hyperlink" Target="consultantplus://offline/ref=0CD50A0EB0E450BF625532756F84B9BE2DCEF1F6CB3348150604BB54FAJDEAN" TargetMode="External"/><Relationship Id="rId12" Type="http://schemas.openxmlformats.org/officeDocument/2006/relationships/hyperlink" Target="consultantplus://offline/ref=0CD50A0EB0E450BF625532756F84B9BE2ACBF4F6CD38151F0E5DB756JFEDN" TargetMode="External"/><Relationship Id="rId17" Type="http://schemas.openxmlformats.org/officeDocument/2006/relationships/hyperlink" Target="consultantplus://offline/ref=0CD50A0EB0E450BF625532756F84B9BE2DCEFEF3CB3148150604BB54FADA644A9B9ACFJ2EEN" TargetMode="External"/><Relationship Id="rId25" Type="http://schemas.openxmlformats.org/officeDocument/2006/relationships/hyperlink" Target="consultantplus://offline/ref=0CD50A0EB0E450BF62552C7879E8E6B628C1A8F8CC354045595BE009ADD36E1DJDECN" TargetMode="External"/><Relationship Id="rId33" Type="http://schemas.openxmlformats.org/officeDocument/2006/relationships/hyperlink" Target="consultantplus://offline/ref=0CD50A0EB0E450BF62552C7879E8E6B628C1A8F8CC354045595BE009ADD36E1DJDECN" TargetMode="External"/><Relationship Id="rId2" Type="http://schemas.microsoft.com/office/2007/relationships/stylesWithEffects" Target="stylesWithEffects.xml"/><Relationship Id="rId16" Type="http://schemas.openxmlformats.org/officeDocument/2006/relationships/hyperlink" Target="consultantplus://offline/ref=0CD50A0EB0E450BF625532756F84B9BE2DCEFEF3CB3248150604BB54FAJDEAN" TargetMode="External"/><Relationship Id="rId20" Type="http://schemas.openxmlformats.org/officeDocument/2006/relationships/hyperlink" Target="consultantplus://offline/ref=0CD50A0EB0E450BF625532756F84B9BE2DCEFEFCC53448150604BB54FADA644A9B9ACF2E0558781CJ0E1N" TargetMode="External"/><Relationship Id="rId29" Type="http://schemas.openxmlformats.org/officeDocument/2006/relationships/hyperlink" Target="consultantplus://offline/ref=0CD50A0EB0E450BF62552C7879E8E6B628C1A8F8CC354045595BE009ADD36E1DJDECN" TargetMode="External"/><Relationship Id="rId1" Type="http://schemas.openxmlformats.org/officeDocument/2006/relationships/styles" Target="styles.xml"/><Relationship Id="rId6" Type="http://schemas.openxmlformats.org/officeDocument/2006/relationships/hyperlink" Target="consultantplus://offline/ref=0CD50A0EB0E450BF625532756F84B9BE2EC2F1F0C6651F175751B5J5E1N" TargetMode="External"/><Relationship Id="rId11" Type="http://schemas.openxmlformats.org/officeDocument/2006/relationships/hyperlink" Target="consultantplus://offline/ref=0CD50A0EB0E450BF62552C7879E8E6B628C1A8F8CE37424A5A5BE009ADD36E1DDCD5966C41557F1808F39AJ4ECN" TargetMode="External"/><Relationship Id="rId24" Type="http://schemas.openxmlformats.org/officeDocument/2006/relationships/hyperlink" Target="consultantplus://offline/ref=0CD50A0EB0E450BF62552C7879E8E6B628C1A8F8CC354045595BE009ADD36E1DJDECN" TargetMode="External"/><Relationship Id="rId32" Type="http://schemas.openxmlformats.org/officeDocument/2006/relationships/hyperlink" Target="consultantplus://offline/ref=0CD50A0EB0E450BF625532756F84B9BE2DCEF0F4C43048150604BB54FAJDEAN" TargetMode="External"/><Relationship Id="rId37" Type="http://schemas.openxmlformats.org/officeDocument/2006/relationships/theme" Target="theme/theme1.xml"/><Relationship Id="rId5" Type="http://schemas.openxmlformats.org/officeDocument/2006/relationships/hyperlink" Target="consultantplus://offline/ref=0CD50A0EB0E450BF625532756F84B9BE2DCEFEF3CB3148150604BB54FADA644A9B9ACF2E05587E11J0ECN" TargetMode="External"/><Relationship Id="rId15" Type="http://schemas.openxmlformats.org/officeDocument/2006/relationships/hyperlink" Target="consultantplus://offline/ref=0CD50A0EB0E450BF62552C7879E8E6B628C1A8F8C93344405E5BE009ADD36E1DDCD5966C41557F1808F39AJ4EDN" TargetMode="External"/><Relationship Id="rId23" Type="http://schemas.openxmlformats.org/officeDocument/2006/relationships/hyperlink" Target="consultantplus://offline/ref=0CD50A0EB0E450BF625532756F84B9BE2DCEF0F4C43048150604BB54FAJDEAN" TargetMode="External"/><Relationship Id="rId28" Type="http://schemas.openxmlformats.org/officeDocument/2006/relationships/hyperlink" Target="consultantplus://offline/ref=0CD50A0EB0E450BF62552C7879E8E6B628C1A8F8CC354045595BE009ADD36E1DJDECN" TargetMode="External"/><Relationship Id="rId36" Type="http://schemas.openxmlformats.org/officeDocument/2006/relationships/fontTable" Target="fontTable.xml"/><Relationship Id="rId10" Type="http://schemas.openxmlformats.org/officeDocument/2006/relationships/hyperlink" Target="consultantplus://offline/ref=0CD50A0EB0E450BF62552C7879E8E6B628C1A8F8CF3740475A5BE009ADD36E1DDCD5966C41557F1808F39AJ4E4N" TargetMode="External"/><Relationship Id="rId19" Type="http://schemas.openxmlformats.org/officeDocument/2006/relationships/hyperlink" Target="consultantplus://offline/ref=0CD50A0EB0E450BF625532756F84B9BE2DCEF2F5CB3448150604BB54FAJDEAN" TargetMode="External"/><Relationship Id="rId31" Type="http://schemas.openxmlformats.org/officeDocument/2006/relationships/hyperlink" Target="consultantplus://offline/ref=0CD50A0EB0E450BF625532756F84B9BE2DCEF0F4C43048150604BB54FAJDEAN" TargetMode="External"/><Relationship Id="rId4" Type="http://schemas.openxmlformats.org/officeDocument/2006/relationships/webSettings" Target="webSettings.xml"/><Relationship Id="rId9" Type="http://schemas.openxmlformats.org/officeDocument/2006/relationships/hyperlink" Target="consultantplus://offline/ref=0CD50A0EB0E450BF625532756F84B9BE2DCEF2F5CB3448150604BB54FAJDEAN" TargetMode="External"/><Relationship Id="rId14" Type="http://schemas.openxmlformats.org/officeDocument/2006/relationships/hyperlink" Target="consultantplus://offline/ref=0CD50A0EB0E450BF625532756F84B9BE2DCEFEF3CB3148150604BB54FADA644A9B9ACF2E05587E11J0ECN" TargetMode="External"/><Relationship Id="rId22" Type="http://schemas.openxmlformats.org/officeDocument/2006/relationships/hyperlink" Target="consultantplus://offline/ref=0CD50A0EB0E450BF625532756F84B9BE2DCEF0F4C43048150604BB54FAJDEAN" TargetMode="External"/><Relationship Id="rId27" Type="http://schemas.openxmlformats.org/officeDocument/2006/relationships/hyperlink" Target="consultantplus://offline/ref=0CD50A0EB0E450BF625532756F84B9BE2DCEF0F4C43048150604BB54FAJDEAN" TargetMode="External"/><Relationship Id="rId30" Type="http://schemas.openxmlformats.org/officeDocument/2006/relationships/hyperlink" Target="consultantplus://offline/ref=0CD50A0EB0E450BF625532756F84B9BE2DCEF0F4C43048150604BB54FAJDEAN" TargetMode="External"/><Relationship Id="rId35" Type="http://schemas.openxmlformats.org/officeDocument/2006/relationships/hyperlink" Target="consultantplus://offline/ref=0CD50A0EB0E450BF62552C7879E8E6B628C1A8F8CC354045595BE009ADD36E1DJDE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9595</Words>
  <Characters>54693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64160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Шамова </dc:creator>
  <cp:keywords/>
  <dc:description/>
  <cp:lastModifiedBy>Шамова </cp:lastModifiedBy>
  <cp:revision>1</cp:revision>
  <dcterms:created xsi:type="dcterms:W3CDTF">2017-02-20T13:04:00Z</dcterms:created>
  <dcterms:modified xsi:type="dcterms:W3CDTF">2017-02-20T13:08:00Z</dcterms:modified>
</cp:coreProperties>
</file>